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932" w:rsidRPr="00D00D7E" w:rsidRDefault="00A50932" w:rsidP="00D00D7E">
      <w:pPr>
        <w:autoSpaceDE w:val="0"/>
        <w:autoSpaceDN w:val="0"/>
        <w:adjustRightInd w:val="0"/>
        <w:spacing w:after="0" w:line="240" w:lineRule="auto"/>
        <w:jc w:val="center"/>
        <w:rPr>
          <w:rFonts w:ascii="Garamond" w:hAnsi="Garamond" w:cs="*Times New Roman-Bold-9188-Iden"/>
          <w:b/>
          <w:bCs/>
          <w:color w:val="131313"/>
          <w:sz w:val="24"/>
          <w:szCs w:val="24"/>
        </w:rPr>
      </w:pPr>
      <w:r w:rsidRPr="00D00D7E">
        <w:rPr>
          <w:rFonts w:ascii="Garamond" w:hAnsi="Garamond" w:cs="*Times New Roman-Bold-9188-Iden"/>
          <w:b/>
          <w:bCs/>
          <w:color w:val="131313"/>
          <w:sz w:val="24"/>
          <w:szCs w:val="24"/>
        </w:rPr>
        <w:t>MUDEV</w:t>
      </w:r>
    </w:p>
    <w:p w:rsidR="00A50932" w:rsidRPr="00D00D7E" w:rsidRDefault="00A50932" w:rsidP="00D00D7E">
      <w:pPr>
        <w:autoSpaceDE w:val="0"/>
        <w:autoSpaceDN w:val="0"/>
        <w:adjustRightInd w:val="0"/>
        <w:spacing w:after="0" w:line="240" w:lineRule="auto"/>
        <w:jc w:val="center"/>
        <w:rPr>
          <w:rFonts w:ascii="Garamond" w:hAnsi="Garamond" w:cs="*Times New Roman-Bold-9188-Iden"/>
          <w:b/>
          <w:bCs/>
          <w:color w:val="131313"/>
          <w:sz w:val="24"/>
          <w:szCs w:val="24"/>
        </w:rPr>
      </w:pPr>
      <w:r w:rsidRPr="00D00D7E">
        <w:rPr>
          <w:rFonts w:ascii="Garamond" w:hAnsi="Garamond" w:cs="*Times New Roman-Bold-9188-Iden"/>
          <w:b/>
          <w:bCs/>
          <w:color w:val="131313"/>
          <w:sz w:val="24"/>
          <w:szCs w:val="24"/>
        </w:rPr>
        <w:t>SISTEMA MUSEALE DIFFUSO EMPOLESE VALDELSA</w:t>
      </w:r>
    </w:p>
    <w:p w:rsidR="00A50932" w:rsidRPr="00D00D7E" w:rsidRDefault="00A50932" w:rsidP="00D00D7E">
      <w:pPr>
        <w:autoSpaceDE w:val="0"/>
        <w:autoSpaceDN w:val="0"/>
        <w:adjustRightInd w:val="0"/>
        <w:spacing w:after="0" w:line="240" w:lineRule="auto"/>
        <w:rPr>
          <w:rFonts w:ascii="Garamond" w:hAnsi="Garamond" w:cs="*Times New Roman-Bold-9188-Iden"/>
          <w:b/>
          <w:bCs/>
          <w:color w:val="131313"/>
          <w:sz w:val="24"/>
          <w:szCs w:val="24"/>
        </w:rPr>
      </w:pPr>
    </w:p>
    <w:p w:rsidR="00A50932" w:rsidRPr="00D00D7E" w:rsidRDefault="00A50932" w:rsidP="00D00D7E">
      <w:pPr>
        <w:autoSpaceDE w:val="0"/>
        <w:autoSpaceDN w:val="0"/>
        <w:adjustRightInd w:val="0"/>
        <w:spacing w:after="0" w:line="240" w:lineRule="auto"/>
        <w:rPr>
          <w:rFonts w:ascii="Garamond" w:hAnsi="Garamond" w:cs="*Times New Roman-Bold-9188-Iden"/>
          <w:b/>
          <w:bCs/>
          <w:color w:val="131313"/>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31313"/>
          <w:sz w:val="24"/>
          <w:szCs w:val="24"/>
        </w:rPr>
      </w:pPr>
      <w:r w:rsidRPr="00D00D7E">
        <w:rPr>
          <w:rFonts w:ascii="Garamond" w:hAnsi="Garamond" w:cs="*Times New Roman-Bold-9188-Iden"/>
          <w:b/>
          <w:bCs/>
          <w:color w:val="131313"/>
          <w:sz w:val="24"/>
          <w:szCs w:val="24"/>
        </w:rPr>
        <w:t>REGOLAMENTO</w:t>
      </w:r>
    </w:p>
    <w:p w:rsidR="00921822" w:rsidRPr="00D00D7E" w:rsidRDefault="00921822" w:rsidP="00D00D7E">
      <w:pPr>
        <w:autoSpaceDE w:val="0"/>
        <w:autoSpaceDN w:val="0"/>
        <w:adjustRightInd w:val="0"/>
        <w:spacing w:after="0" w:line="240" w:lineRule="auto"/>
        <w:rPr>
          <w:rFonts w:ascii="Garamond" w:hAnsi="Garamond" w:cs="*Times New Roman-Bold-9188-Iden"/>
          <w:b/>
          <w:bCs/>
          <w:color w:val="131313"/>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31313"/>
          <w:sz w:val="24"/>
          <w:szCs w:val="24"/>
        </w:rPr>
      </w:pPr>
      <w:r w:rsidRPr="00D00D7E">
        <w:rPr>
          <w:rFonts w:ascii="Garamond" w:hAnsi="Garamond" w:cs="*Times New Roman-Bold-9188-Iden"/>
          <w:b/>
          <w:bCs/>
          <w:color w:val="131313"/>
          <w:sz w:val="24"/>
          <w:szCs w:val="24"/>
        </w:rPr>
        <w:t>Articolo 1 - Oggetto</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31313"/>
        </w:rPr>
      </w:pPr>
      <w:r w:rsidRPr="00D00D7E">
        <w:rPr>
          <w:rFonts w:ascii="Garamond" w:hAnsi="Garamond"/>
          <w:color w:val="000000" w:themeColor="text1"/>
          <w:sz w:val="24"/>
          <w:szCs w:val="24"/>
          <w:u w:color="131313"/>
        </w:rPr>
        <w:t>1.1</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131313"/>
        </w:rPr>
      </w:pPr>
      <w:r w:rsidRPr="00D00D7E">
        <w:rPr>
          <w:rFonts w:ascii="Garamond" w:hAnsi="Garamond"/>
          <w:color w:val="000000" w:themeColor="text1"/>
          <w:sz w:val="24"/>
          <w:szCs w:val="24"/>
          <w:u w:color="131313"/>
        </w:rPr>
        <w:t>Il presente Regolamento disciplina l</w:t>
      </w:r>
      <w:r w:rsidRPr="00D00D7E">
        <w:rPr>
          <w:rFonts w:ascii="Garamond" w:hAnsi="Garamond"/>
          <w:color w:val="000000" w:themeColor="text1"/>
          <w:sz w:val="24"/>
          <w:szCs w:val="24"/>
          <w:u w:color="131313"/>
          <w:rtl/>
        </w:rPr>
        <w:t>’</w:t>
      </w:r>
      <w:r w:rsidRPr="00D00D7E">
        <w:rPr>
          <w:rFonts w:ascii="Garamond" w:hAnsi="Garamond"/>
          <w:color w:val="000000" w:themeColor="text1"/>
          <w:sz w:val="24"/>
          <w:szCs w:val="24"/>
          <w:u w:color="131313"/>
        </w:rPr>
        <w:t xml:space="preserve">organizzazione e il funzionamento del </w:t>
      </w:r>
      <w:proofErr w:type="spellStart"/>
      <w:r w:rsidRPr="00D00D7E">
        <w:rPr>
          <w:rFonts w:ascii="Garamond" w:hAnsi="Garamond"/>
          <w:color w:val="000000" w:themeColor="text1"/>
          <w:sz w:val="24"/>
          <w:szCs w:val="24"/>
          <w:u w:color="131313"/>
        </w:rPr>
        <w:t>MuDEV</w:t>
      </w:r>
      <w:proofErr w:type="spellEnd"/>
      <w:r w:rsidRPr="00D00D7E">
        <w:rPr>
          <w:rFonts w:ascii="Garamond" w:hAnsi="Garamond"/>
          <w:color w:val="000000" w:themeColor="text1"/>
          <w:sz w:val="24"/>
          <w:szCs w:val="24"/>
          <w:u w:color="131313"/>
        </w:rPr>
        <w:t xml:space="preserve"> – Sistema Museale Diffuso Empolese Valdelsa (di seguito, </w:t>
      </w:r>
      <w:r w:rsidRPr="00D00D7E">
        <w:rPr>
          <w:rFonts w:ascii="Garamond" w:hAnsi="Garamond"/>
          <w:color w:val="000000" w:themeColor="text1"/>
          <w:sz w:val="24"/>
          <w:szCs w:val="24"/>
          <w:u w:color="131313"/>
          <w:rtl/>
        </w:rPr>
        <w:t>“</w:t>
      </w:r>
      <w:r w:rsidRPr="00D00D7E">
        <w:rPr>
          <w:rFonts w:ascii="Garamond" w:hAnsi="Garamond"/>
          <w:color w:val="000000" w:themeColor="text1"/>
          <w:sz w:val="24"/>
          <w:szCs w:val="24"/>
          <w:u w:color="131313"/>
        </w:rPr>
        <w:t>Sistema”), quale forma associata di cooperazione intercomunale per la gestione integrata delle funzioni di valorizzazione, promozione e fruizione del patrimonio museale del territorio.</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31313"/>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31313"/>
        </w:rPr>
      </w:pPr>
      <w:r w:rsidRPr="00D00D7E">
        <w:rPr>
          <w:rFonts w:ascii="Garamond" w:hAnsi="Garamond"/>
          <w:color w:val="000000" w:themeColor="text1"/>
          <w:sz w:val="24"/>
          <w:szCs w:val="24"/>
          <w:u w:color="131313"/>
        </w:rPr>
        <w:t>1.2</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131313"/>
        </w:rPr>
      </w:pPr>
      <w:r w:rsidRPr="00D00D7E">
        <w:rPr>
          <w:rFonts w:ascii="Garamond" w:hAnsi="Garamond"/>
          <w:color w:val="000000" w:themeColor="text1"/>
          <w:sz w:val="24"/>
          <w:szCs w:val="24"/>
          <w:u w:color="131313"/>
        </w:rPr>
        <w:t>Il Sistema è stato costituito ai sensi della Legge Regionale Toscana n. 21 del 25 febbraio 2010 (</w:t>
      </w:r>
      <w:r w:rsidRPr="00D00D7E">
        <w:rPr>
          <w:rFonts w:ascii="Garamond" w:hAnsi="Garamond"/>
          <w:color w:val="000000" w:themeColor="text1"/>
          <w:sz w:val="24"/>
          <w:szCs w:val="24"/>
          <w:u w:color="131313"/>
          <w:rtl/>
        </w:rPr>
        <w:t>“</w:t>
      </w:r>
      <w:r w:rsidRPr="00D00D7E">
        <w:rPr>
          <w:rFonts w:ascii="Garamond" w:hAnsi="Garamond"/>
          <w:color w:val="000000" w:themeColor="text1"/>
          <w:sz w:val="24"/>
          <w:szCs w:val="24"/>
          <w:u w:color="131313"/>
        </w:rPr>
        <w:t>Testo unico delle disposizioni in materia di beni, istituti e attività culturali”) e del relativo Regolamento di attuazione approvato con D.P.G.R. n. 22/R del 6 giugno 2011, come successivamente modificati e integrati.</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31313"/>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31313"/>
        </w:rPr>
      </w:pPr>
      <w:r w:rsidRPr="00D00D7E">
        <w:rPr>
          <w:rFonts w:ascii="Garamond" w:hAnsi="Garamond"/>
          <w:color w:val="000000" w:themeColor="text1"/>
          <w:sz w:val="24"/>
          <w:szCs w:val="24"/>
          <w:u w:color="131313"/>
        </w:rPr>
        <w:t>1.3</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131313"/>
        </w:rPr>
      </w:pPr>
      <w:r w:rsidRPr="00D00D7E">
        <w:rPr>
          <w:rFonts w:ascii="Garamond" w:hAnsi="Garamond"/>
          <w:color w:val="000000" w:themeColor="text1"/>
          <w:sz w:val="24"/>
          <w:szCs w:val="24"/>
          <w:u w:color="131313"/>
        </w:rPr>
        <w:t xml:space="preserve">Esso opera in esecuzione della convenzione sottoscritta in data //____ tra i Comuni di Capraia e Limite, Castelfiorentino, Cerreto Guidi, Certaldo, Empoli, Fucecchio, Gambassi Terme, Montaione, Montelupo Fiorentino, Montespertoli e Vinci (di seguito, </w:t>
      </w:r>
      <w:r w:rsidRPr="00D00D7E">
        <w:rPr>
          <w:rFonts w:ascii="Garamond" w:hAnsi="Garamond"/>
          <w:color w:val="000000" w:themeColor="text1"/>
          <w:sz w:val="24"/>
          <w:szCs w:val="24"/>
          <w:u w:color="131313"/>
          <w:rtl/>
        </w:rPr>
        <w:t>“</w:t>
      </w:r>
      <w:r w:rsidRPr="00D00D7E">
        <w:rPr>
          <w:rFonts w:ascii="Garamond" w:hAnsi="Garamond"/>
          <w:color w:val="000000" w:themeColor="text1"/>
          <w:sz w:val="24"/>
          <w:szCs w:val="24"/>
          <w:u w:color="131313"/>
        </w:rPr>
        <w:t>le Parti”).</w:t>
      </w:r>
    </w:p>
    <w:p w:rsidR="00921822" w:rsidRPr="00D00D7E" w:rsidRDefault="00921822" w:rsidP="00D00D7E">
      <w:pPr>
        <w:autoSpaceDE w:val="0"/>
        <w:autoSpaceDN w:val="0"/>
        <w:adjustRightInd w:val="0"/>
        <w:spacing w:after="0" w:line="240" w:lineRule="auto"/>
        <w:rPr>
          <w:rFonts w:ascii="Garamond" w:hAnsi="Garamond" w:cs="*Times New Roman-Bold-9188-Iden"/>
          <w:b/>
          <w:bCs/>
          <w:color w:val="161515"/>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61515"/>
          <w:sz w:val="24"/>
          <w:szCs w:val="24"/>
        </w:rPr>
      </w:pPr>
      <w:r w:rsidRPr="00D00D7E">
        <w:rPr>
          <w:rFonts w:ascii="Garamond" w:hAnsi="Garamond" w:cs="*Times New Roman-Bold-9188-Iden"/>
          <w:b/>
          <w:bCs/>
          <w:color w:val="161515"/>
          <w:sz w:val="24"/>
          <w:szCs w:val="24"/>
        </w:rPr>
        <w:t>Articolo 2 - Obiettivi del Sistema</w:t>
      </w:r>
    </w:p>
    <w:p w:rsidR="00921822" w:rsidRPr="00D00D7E" w:rsidRDefault="00921822" w:rsidP="00D00D7E">
      <w:pPr>
        <w:autoSpaceDE w:val="0"/>
        <w:autoSpaceDN w:val="0"/>
        <w:adjustRightInd w:val="0"/>
        <w:spacing w:after="0" w:line="240" w:lineRule="auto"/>
        <w:rPr>
          <w:rFonts w:ascii="Garamond" w:hAnsi="Garamond" w:cs="*Times New Roman-9186-Identity-"/>
          <w:color w:val="161515"/>
          <w:sz w:val="24"/>
          <w:szCs w:val="24"/>
        </w:rPr>
      </w:pPr>
      <w:r w:rsidRPr="00D00D7E">
        <w:rPr>
          <w:rFonts w:ascii="Garamond" w:hAnsi="Garamond" w:cs="*Times New Roman-9186-Identity-"/>
          <w:color w:val="161515"/>
          <w:sz w:val="24"/>
          <w:szCs w:val="24"/>
        </w:rPr>
        <w:t>2.1</w:t>
      </w:r>
    </w:p>
    <w:p w:rsidR="00921822" w:rsidRPr="00D00D7E" w:rsidRDefault="00921822" w:rsidP="00D00D7E">
      <w:p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s="*Times New Roman-9186-Identity-"/>
          <w:color w:val="171716"/>
          <w:sz w:val="24"/>
          <w:szCs w:val="24"/>
        </w:rPr>
        <w:t xml:space="preserve">Il Sistema ha lo scopo di mettere a disposizione della collettività </w:t>
      </w:r>
      <w:r w:rsidR="00A50932" w:rsidRPr="00D00D7E">
        <w:rPr>
          <w:rFonts w:ascii="Garamond" w:hAnsi="Garamond" w:cs="*Times New Roman-9186-Identity-"/>
          <w:color w:val="171716"/>
          <w:sz w:val="24"/>
          <w:szCs w:val="24"/>
        </w:rPr>
        <w:t xml:space="preserve">dell’Unione dei Comuni dell’Empolese Valdelsa </w:t>
      </w:r>
      <w:r w:rsidRPr="00D00D7E">
        <w:rPr>
          <w:rFonts w:ascii="Garamond" w:hAnsi="Garamond" w:cs="*Times New Roman-9186-Identity-"/>
          <w:color w:val="171716"/>
          <w:sz w:val="24"/>
          <w:szCs w:val="24"/>
        </w:rPr>
        <w:t>strumenti di crescita civile, sociale e culturale, in un'ottica di affermazione e sviluppo dell'identità territoriale, rafforzando i vincoli di</w:t>
      </w:r>
      <w:r w:rsidR="00A50932" w:rsidRPr="00D00D7E">
        <w:rPr>
          <w:rFonts w:ascii="Garamond" w:hAnsi="Garamond" w:cs="*Times New Roman-9186-Identity-"/>
          <w:color w:val="171716"/>
          <w:sz w:val="24"/>
          <w:szCs w:val="24"/>
        </w:rPr>
        <w:t xml:space="preserve"> </w:t>
      </w:r>
      <w:r w:rsidRPr="00D00D7E">
        <w:rPr>
          <w:rFonts w:ascii="Garamond" w:hAnsi="Garamond" w:cs="*Times New Roman-9186-Identity-"/>
          <w:color w:val="171716"/>
          <w:sz w:val="24"/>
          <w:szCs w:val="24"/>
        </w:rPr>
        <w:t>collaborazione fra i soggetti che lo hanno costituito e gli altri soggetti che vorranno e potranno farne parte.</w:t>
      </w:r>
    </w:p>
    <w:p w:rsidR="00921822" w:rsidRPr="00D00D7E" w:rsidRDefault="00921822" w:rsidP="00D00D7E">
      <w:pPr>
        <w:autoSpaceDE w:val="0"/>
        <w:autoSpaceDN w:val="0"/>
        <w:adjustRightInd w:val="0"/>
        <w:spacing w:after="0" w:line="240" w:lineRule="auto"/>
        <w:rPr>
          <w:rFonts w:ascii="Garamond" w:hAnsi="Garamond" w:cs="*Times New Roman-9186-Identity-"/>
          <w:color w:val="191816"/>
          <w:sz w:val="24"/>
          <w:szCs w:val="24"/>
        </w:rPr>
      </w:pPr>
    </w:p>
    <w:p w:rsidR="00921822" w:rsidRPr="00D00D7E" w:rsidRDefault="00921822" w:rsidP="00D00D7E">
      <w:pPr>
        <w:autoSpaceDE w:val="0"/>
        <w:autoSpaceDN w:val="0"/>
        <w:adjustRightInd w:val="0"/>
        <w:spacing w:after="0" w:line="240" w:lineRule="auto"/>
        <w:rPr>
          <w:rFonts w:ascii="Garamond" w:hAnsi="Garamond" w:cs="*Times New Roman-9186-Identity-"/>
          <w:color w:val="191816"/>
          <w:sz w:val="24"/>
          <w:szCs w:val="24"/>
        </w:rPr>
      </w:pPr>
      <w:r w:rsidRPr="00D00D7E">
        <w:rPr>
          <w:rFonts w:ascii="Garamond" w:hAnsi="Garamond" w:cs="*Times New Roman-9186-Identity-"/>
          <w:color w:val="191816"/>
          <w:sz w:val="24"/>
          <w:szCs w:val="24"/>
        </w:rPr>
        <w:t>2.2</w:t>
      </w:r>
    </w:p>
    <w:p w:rsidR="00921822" w:rsidRPr="00D00D7E" w:rsidRDefault="00921822" w:rsidP="00D00D7E">
      <w:pPr>
        <w:autoSpaceDE w:val="0"/>
        <w:autoSpaceDN w:val="0"/>
        <w:adjustRightInd w:val="0"/>
        <w:spacing w:after="0" w:line="240" w:lineRule="auto"/>
        <w:rPr>
          <w:rFonts w:ascii="Garamond" w:hAnsi="Garamond" w:cs="*Times New Roman-9186-Identity-"/>
          <w:color w:val="171716"/>
          <w:sz w:val="24"/>
          <w:szCs w:val="24"/>
        </w:rPr>
      </w:pPr>
      <w:r w:rsidRPr="00D00D7E">
        <w:rPr>
          <w:rFonts w:ascii="Garamond" w:hAnsi="Garamond" w:cs="*Times New Roman-9186-Identity-"/>
          <w:color w:val="171716"/>
          <w:sz w:val="24"/>
          <w:szCs w:val="24"/>
        </w:rPr>
        <w:t>Il Sistema ha il compito, in una prospettiva di progettazione integrata e condivisa, di coadiuvare gli enti titolari del patrimonio museale afferente, operando, in via non esaustiva:</w:t>
      </w:r>
    </w:p>
    <w:p w:rsidR="00921822" w:rsidRPr="00D00D7E" w:rsidRDefault="00921822" w:rsidP="00D00D7E">
      <w:pPr>
        <w:autoSpaceDE w:val="0"/>
        <w:autoSpaceDN w:val="0"/>
        <w:adjustRightInd w:val="0"/>
        <w:spacing w:after="0" w:line="240" w:lineRule="auto"/>
        <w:rPr>
          <w:rFonts w:ascii="Garamond" w:hAnsi="Garamond" w:cs="*Times New Roman-9186-Identity-"/>
          <w:color w:val="181816"/>
          <w:sz w:val="24"/>
          <w:szCs w:val="24"/>
        </w:rPr>
      </w:pP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s="*Times New Roman-9186-Identity-"/>
          <w:color w:val="181817"/>
          <w:sz w:val="24"/>
          <w:szCs w:val="24"/>
        </w:rPr>
        <w:t xml:space="preserve">nelle azioni finalizzate ad assicurarne la conservazione e l'integrità; nell'ambito delle prescrizioni </w:t>
      </w:r>
      <w:r w:rsidRPr="00D00D7E">
        <w:rPr>
          <w:rFonts w:ascii="Garamond" w:hAnsi="Garamond" w:cs="*Times New Roman-9186-Identity-"/>
          <w:color w:val="171716"/>
          <w:sz w:val="24"/>
          <w:szCs w:val="24"/>
        </w:rPr>
        <w:t>degli organi di tutela di cui alla vigente legislazione;</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81717"/>
          <w:sz w:val="24"/>
          <w:szCs w:val="24"/>
        </w:rPr>
      </w:pPr>
      <w:r w:rsidRPr="00D00D7E">
        <w:rPr>
          <w:rFonts w:ascii="Garamond" w:hAnsi="Garamond" w:cs="*Times New Roman-9186-Identity-"/>
          <w:color w:val="181717"/>
          <w:sz w:val="24"/>
          <w:szCs w:val="24"/>
        </w:rPr>
        <w:t>nelle azioni finalizzate a favorirne la conoscenza, la promozione e la valorizzazione;</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81717"/>
          <w:sz w:val="24"/>
          <w:szCs w:val="24"/>
        </w:rPr>
      </w:pPr>
      <w:r w:rsidRPr="00D00D7E">
        <w:rPr>
          <w:rFonts w:ascii="Garamond" w:hAnsi="Garamond" w:cs="*Times New Roman-9186-Identity-"/>
          <w:color w:val="181717"/>
          <w:sz w:val="24"/>
          <w:szCs w:val="24"/>
        </w:rPr>
        <w:t>e) nel migliorarne la qualità, la quantità e la sicurezza dei servizi offerti al pubblico;</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81818"/>
          <w:sz w:val="24"/>
          <w:szCs w:val="24"/>
        </w:rPr>
      </w:pPr>
      <w:r w:rsidRPr="00D00D7E">
        <w:rPr>
          <w:rFonts w:ascii="Garamond" w:hAnsi="Garamond" w:cs="*Times New Roman-9186-Identity-"/>
          <w:color w:val="181818"/>
          <w:sz w:val="24"/>
          <w:szCs w:val="24"/>
        </w:rPr>
        <w:t>nel favorirne la crescita professionale degli addetti ai servizi museali;</w:t>
      </w:r>
    </w:p>
    <w:p w:rsidR="00721F8F"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000000" w:themeColor="text1"/>
          <w:sz w:val="24"/>
          <w:szCs w:val="24"/>
        </w:rPr>
      </w:pPr>
      <w:r w:rsidRPr="00D00D7E">
        <w:rPr>
          <w:rFonts w:ascii="Garamond" w:hAnsi="Garamond" w:cs="*Times New Roman-9186-Identity-"/>
          <w:color w:val="000000" w:themeColor="text1"/>
          <w:sz w:val="24"/>
          <w:szCs w:val="24"/>
        </w:rPr>
        <w:t>nell'incrementarne la pianificazione delle attività didattiche e le occasioni di fruizione</w:t>
      </w:r>
      <w:r w:rsidR="00721F8F" w:rsidRPr="00D00D7E">
        <w:rPr>
          <w:rFonts w:ascii="Garamond" w:hAnsi="Garamond" w:cs="*Times New Roman-9186-Identity-"/>
          <w:color w:val="000000" w:themeColor="text1"/>
          <w:sz w:val="24"/>
          <w:szCs w:val="24"/>
        </w:rPr>
        <w:t xml:space="preserve">, </w:t>
      </w:r>
      <w:r w:rsidR="00721F8F" w:rsidRPr="00D00D7E">
        <w:rPr>
          <w:rFonts w:ascii="Garamond" w:hAnsi="Garamond"/>
          <w:color w:val="000000" w:themeColor="text1"/>
          <w:sz w:val="24"/>
          <w:szCs w:val="24"/>
        </w:rPr>
        <w:t xml:space="preserve">con particolare attenzione </w:t>
      </w:r>
      <w:proofErr w:type="spellStart"/>
      <w:r w:rsidR="00721F8F" w:rsidRPr="00D00D7E">
        <w:rPr>
          <w:rFonts w:ascii="Garamond" w:hAnsi="Garamond"/>
          <w:color w:val="000000" w:themeColor="text1"/>
          <w:sz w:val="24"/>
          <w:szCs w:val="24"/>
        </w:rPr>
        <w:t>all</w:t>
      </w:r>
      <w:proofErr w:type="spellEnd"/>
      <w:r w:rsidR="00721F8F" w:rsidRPr="00D00D7E">
        <w:rPr>
          <w:rFonts w:ascii="Garamond" w:hAnsi="Garamond"/>
          <w:color w:val="000000" w:themeColor="text1"/>
          <w:sz w:val="24"/>
          <w:szCs w:val="24"/>
          <w:rtl/>
        </w:rPr>
        <w:t>’</w:t>
      </w:r>
      <w:r w:rsidR="00721F8F" w:rsidRPr="00D00D7E">
        <w:rPr>
          <w:rFonts w:ascii="Garamond" w:hAnsi="Garamond"/>
          <w:color w:val="000000" w:themeColor="text1"/>
          <w:sz w:val="24"/>
          <w:szCs w:val="24"/>
        </w:rPr>
        <w:t>accessibilità per le diverse fasce d</w:t>
      </w:r>
      <w:r w:rsidR="00721F8F" w:rsidRPr="00D00D7E">
        <w:rPr>
          <w:rFonts w:ascii="Garamond" w:hAnsi="Garamond"/>
          <w:color w:val="000000" w:themeColor="text1"/>
          <w:sz w:val="24"/>
          <w:szCs w:val="24"/>
          <w:rtl/>
        </w:rPr>
        <w:t>’</w:t>
      </w:r>
      <w:r w:rsidR="00721F8F" w:rsidRPr="00D00D7E">
        <w:rPr>
          <w:rFonts w:ascii="Garamond" w:hAnsi="Garamond"/>
          <w:color w:val="000000" w:themeColor="text1"/>
          <w:sz w:val="24"/>
          <w:szCs w:val="24"/>
        </w:rPr>
        <w:t>età e abilità”</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816"/>
          <w:sz w:val="24"/>
          <w:szCs w:val="24"/>
        </w:rPr>
      </w:pPr>
      <w:r w:rsidRPr="00D00D7E">
        <w:rPr>
          <w:rFonts w:ascii="Garamond" w:hAnsi="Garamond" w:cs="*Times New Roman-9186-Identity-"/>
          <w:color w:val="171816"/>
          <w:sz w:val="24"/>
          <w:szCs w:val="24"/>
        </w:rPr>
        <w:t>nel condividerne e razionalizzarne le risorse disponibili;</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91717"/>
          <w:sz w:val="24"/>
          <w:szCs w:val="24"/>
        </w:rPr>
      </w:pPr>
      <w:r w:rsidRPr="00D00D7E">
        <w:rPr>
          <w:rFonts w:ascii="Garamond" w:hAnsi="Garamond" w:cs="*Times New Roman-9186-Identity-"/>
          <w:color w:val="191717"/>
          <w:sz w:val="24"/>
          <w:szCs w:val="24"/>
        </w:rPr>
        <w:t>nello scambiarne sistematicamente i reciproci dati disponibili;</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s="*Times New Roman-9186-Identity-"/>
          <w:color w:val="171716"/>
          <w:sz w:val="24"/>
          <w:szCs w:val="24"/>
        </w:rPr>
        <w:t>nel condividerne le informazioni e i prodotti divulgativi;</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7"/>
          <w:sz w:val="24"/>
          <w:szCs w:val="24"/>
        </w:rPr>
      </w:pPr>
      <w:r w:rsidRPr="00D00D7E">
        <w:rPr>
          <w:rFonts w:ascii="Garamond" w:hAnsi="Garamond" w:cs="*Times New Roman-9186-Identity-"/>
          <w:color w:val="171717"/>
          <w:sz w:val="24"/>
          <w:szCs w:val="24"/>
        </w:rPr>
        <w:t>nel definirne e attuarne i comuni programmi di inventariazione e catalogazione del patrimonio;</w:t>
      </w:r>
    </w:p>
    <w:p w:rsidR="00921822"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s="*Times New Roman-9186-Identity-"/>
          <w:color w:val="171716"/>
          <w:sz w:val="24"/>
          <w:szCs w:val="24"/>
        </w:rPr>
        <w:t>nel progettarne, innovandole, le strategie e i piani di comunicazione e promozione;</w:t>
      </w:r>
    </w:p>
    <w:p w:rsidR="005D6427"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s="*Times New Roman-9186-Identity-"/>
          <w:color w:val="171716"/>
          <w:sz w:val="24"/>
          <w:szCs w:val="24"/>
        </w:rPr>
        <w:t>nello svilupparne le modalità di accoglienza e di accesso;</w:t>
      </w:r>
    </w:p>
    <w:p w:rsidR="005D6427" w:rsidRPr="00D00D7E" w:rsidRDefault="00921822"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s="*Times New Roman-9186-Identity-"/>
          <w:color w:val="191717"/>
          <w:sz w:val="24"/>
          <w:szCs w:val="24"/>
        </w:rPr>
        <w:t>nel favorirne, con innovativi prodotti e iniziative, l'inserimento nei percorsi turistici</w:t>
      </w:r>
      <w:r w:rsidR="00721F8F" w:rsidRPr="00D00D7E">
        <w:rPr>
          <w:rFonts w:ascii="Garamond" w:hAnsi="Garamond" w:cs="*Times New Roman-9186-Identity-"/>
          <w:color w:val="191717"/>
          <w:sz w:val="24"/>
          <w:szCs w:val="24"/>
        </w:rPr>
        <w:t>;</w:t>
      </w:r>
    </w:p>
    <w:p w:rsidR="00721F8F" w:rsidRPr="00D00D7E" w:rsidRDefault="00721F8F" w:rsidP="00D00D7E">
      <w:pPr>
        <w:pStyle w:val="Paragrafoelenco"/>
        <w:numPr>
          <w:ilvl w:val="0"/>
          <w:numId w:val="11"/>
        </w:numPr>
        <w:autoSpaceDE w:val="0"/>
        <w:autoSpaceDN w:val="0"/>
        <w:adjustRightInd w:val="0"/>
        <w:spacing w:after="0" w:line="240" w:lineRule="auto"/>
        <w:jc w:val="both"/>
        <w:rPr>
          <w:rFonts w:ascii="Garamond" w:hAnsi="Garamond" w:cs="*Times New Roman-9186-Identity-"/>
          <w:color w:val="171716"/>
          <w:sz w:val="24"/>
          <w:szCs w:val="24"/>
        </w:rPr>
      </w:pPr>
      <w:r w:rsidRPr="00D00D7E">
        <w:rPr>
          <w:rFonts w:ascii="Garamond" w:hAnsi="Garamond"/>
          <w:color w:val="000000" w:themeColor="text1"/>
          <w:sz w:val="24"/>
          <w:szCs w:val="24"/>
        </w:rPr>
        <w:t>nel promuovere la digitalizzazione dei contenuti e l</w:t>
      </w:r>
      <w:r w:rsidRPr="00D00D7E">
        <w:rPr>
          <w:rFonts w:ascii="Garamond" w:hAnsi="Garamond"/>
          <w:color w:val="000000" w:themeColor="text1"/>
          <w:sz w:val="24"/>
          <w:szCs w:val="24"/>
          <w:rtl/>
        </w:rPr>
        <w:t>’</w:t>
      </w:r>
      <w:r w:rsidRPr="00D00D7E">
        <w:rPr>
          <w:rFonts w:ascii="Garamond" w:hAnsi="Garamond"/>
          <w:color w:val="000000" w:themeColor="text1"/>
          <w:sz w:val="24"/>
          <w:szCs w:val="24"/>
        </w:rPr>
        <w:t>uso di tecnologie per la fruizione immersiva, interattiva e inclusiva del patrimonio.</w:t>
      </w:r>
    </w:p>
    <w:p w:rsidR="00A50932" w:rsidRPr="00D00D7E" w:rsidRDefault="00A50932" w:rsidP="00D00D7E">
      <w:pPr>
        <w:autoSpaceDE w:val="0"/>
        <w:autoSpaceDN w:val="0"/>
        <w:adjustRightInd w:val="0"/>
        <w:spacing w:after="0" w:line="240" w:lineRule="auto"/>
        <w:rPr>
          <w:rFonts w:ascii="Garamond" w:hAnsi="Garamond" w:cs="*Times New Roman-9186-Identity-"/>
          <w:color w:val="181816"/>
          <w:sz w:val="24"/>
          <w:szCs w:val="24"/>
        </w:rPr>
      </w:pPr>
    </w:p>
    <w:p w:rsidR="00A50932" w:rsidRPr="00D00D7E" w:rsidRDefault="00A50932" w:rsidP="00D00D7E">
      <w:pPr>
        <w:autoSpaceDE w:val="0"/>
        <w:autoSpaceDN w:val="0"/>
        <w:adjustRightInd w:val="0"/>
        <w:spacing w:after="0" w:line="240" w:lineRule="auto"/>
        <w:rPr>
          <w:rFonts w:ascii="Garamond" w:hAnsi="Garamond" w:cs="*Times New Roman-9186-Identity-"/>
          <w:color w:val="181816"/>
          <w:sz w:val="24"/>
          <w:szCs w:val="24"/>
        </w:rPr>
      </w:pPr>
      <w:r w:rsidRPr="00D00D7E">
        <w:rPr>
          <w:rFonts w:ascii="Garamond" w:hAnsi="Garamond" w:cs="*Times New Roman-9186-Identity-"/>
          <w:color w:val="181816"/>
          <w:sz w:val="24"/>
          <w:szCs w:val="24"/>
        </w:rPr>
        <w:lastRenderedPageBreak/>
        <w:t>2.3</w:t>
      </w:r>
    </w:p>
    <w:p w:rsidR="00A50932" w:rsidRPr="00D00D7E" w:rsidRDefault="00921822" w:rsidP="00D00D7E">
      <w:pPr>
        <w:autoSpaceDE w:val="0"/>
        <w:autoSpaceDN w:val="0"/>
        <w:adjustRightInd w:val="0"/>
        <w:spacing w:after="0" w:line="240" w:lineRule="auto"/>
        <w:jc w:val="both"/>
        <w:rPr>
          <w:rFonts w:ascii="Garamond" w:hAnsi="Garamond" w:cs="*Times New Roman-9186-Identity-"/>
          <w:color w:val="181816"/>
          <w:sz w:val="24"/>
          <w:szCs w:val="24"/>
        </w:rPr>
      </w:pPr>
      <w:r w:rsidRPr="00D00D7E">
        <w:rPr>
          <w:rFonts w:ascii="Garamond" w:hAnsi="Garamond" w:cs="*Times New Roman-9186-Identity-"/>
          <w:color w:val="181816"/>
          <w:sz w:val="24"/>
          <w:szCs w:val="24"/>
        </w:rPr>
        <w:t>Il Sistema ha anche il compito di coadiuvare gli enti preposti alla tutela e alla valorizzazione del patrimonio</w:t>
      </w:r>
      <w:r w:rsidR="00A50932" w:rsidRPr="00D00D7E">
        <w:rPr>
          <w:rFonts w:ascii="Garamond" w:hAnsi="Garamond" w:cs="*Times New Roman-9186-Identity-"/>
          <w:color w:val="181816"/>
          <w:sz w:val="24"/>
          <w:szCs w:val="24"/>
        </w:rPr>
        <w:t xml:space="preserve"> </w:t>
      </w:r>
      <w:r w:rsidRPr="00D00D7E">
        <w:rPr>
          <w:rFonts w:ascii="Garamond" w:hAnsi="Garamond" w:cs="*Times New Roman-9186-Identity-"/>
          <w:color w:val="181816"/>
          <w:sz w:val="24"/>
          <w:szCs w:val="24"/>
        </w:rPr>
        <w:t xml:space="preserve">dei beni archeologici, storico-artistici, architettonici, paesaggistici, </w:t>
      </w:r>
      <w:proofErr w:type="spellStart"/>
      <w:r w:rsidRPr="00D00D7E">
        <w:rPr>
          <w:rFonts w:ascii="Garamond" w:hAnsi="Garamond" w:cs="*Times New Roman-9186-Identity-"/>
          <w:color w:val="181816"/>
          <w:sz w:val="24"/>
          <w:szCs w:val="24"/>
        </w:rPr>
        <w:t>demoetnoantropologici</w:t>
      </w:r>
      <w:proofErr w:type="spellEnd"/>
      <w:r w:rsidRPr="00D00D7E">
        <w:rPr>
          <w:rFonts w:ascii="Garamond" w:hAnsi="Garamond" w:cs="*Times New Roman-9186-Identity-"/>
          <w:color w:val="181816"/>
          <w:sz w:val="24"/>
          <w:szCs w:val="24"/>
        </w:rPr>
        <w:t xml:space="preserve"> e documentari</w:t>
      </w:r>
      <w:r w:rsidR="00A50932" w:rsidRPr="00D00D7E">
        <w:rPr>
          <w:rFonts w:ascii="Garamond" w:hAnsi="Garamond" w:cs="*Times New Roman-9186-Identity-"/>
          <w:color w:val="181816"/>
          <w:sz w:val="24"/>
          <w:szCs w:val="24"/>
        </w:rPr>
        <w:t xml:space="preserve"> </w:t>
      </w:r>
      <w:r w:rsidRPr="00D00D7E">
        <w:rPr>
          <w:rFonts w:ascii="Garamond" w:hAnsi="Garamond" w:cs="*Times New Roman-9186-Identity-"/>
          <w:color w:val="181816"/>
          <w:sz w:val="24"/>
          <w:szCs w:val="24"/>
        </w:rPr>
        <w:t>dell'area, fatte salve le prerogative istituzionali degli stessi enti citati, di agevolare e favorire lo sviluppo</w:t>
      </w:r>
      <w:r w:rsidR="00A50932" w:rsidRPr="00D00D7E">
        <w:rPr>
          <w:rFonts w:ascii="Garamond" w:hAnsi="Garamond" w:cs="*Times New Roman-9186-Identity-"/>
          <w:color w:val="181816"/>
          <w:sz w:val="24"/>
          <w:szCs w:val="24"/>
        </w:rPr>
        <w:t xml:space="preserve"> </w:t>
      </w:r>
      <w:r w:rsidRPr="00D00D7E">
        <w:rPr>
          <w:rFonts w:ascii="Garamond" w:hAnsi="Garamond" w:cs="*Times New Roman-9186-Identity-"/>
          <w:color w:val="181816"/>
          <w:sz w:val="24"/>
          <w:szCs w:val="24"/>
        </w:rPr>
        <w:t>delle attività culturali</w:t>
      </w:r>
      <w:r w:rsidR="00A50932" w:rsidRPr="00D00D7E">
        <w:rPr>
          <w:rFonts w:ascii="Garamond" w:hAnsi="Garamond" w:cs="*Times New Roman-9186-Identity-"/>
          <w:color w:val="181816"/>
          <w:sz w:val="24"/>
          <w:szCs w:val="24"/>
        </w:rPr>
        <w:t xml:space="preserve"> nel territorio</w:t>
      </w:r>
      <w:r w:rsidRPr="00D00D7E">
        <w:rPr>
          <w:rFonts w:ascii="Garamond" w:hAnsi="Garamond" w:cs="*Times New Roman-9186-Identity-"/>
          <w:color w:val="181816"/>
          <w:sz w:val="24"/>
          <w:szCs w:val="24"/>
        </w:rPr>
        <w:t xml:space="preserve"> </w:t>
      </w:r>
      <w:r w:rsidR="00A50932" w:rsidRPr="00D00D7E">
        <w:rPr>
          <w:rFonts w:ascii="Garamond" w:hAnsi="Garamond" w:cs="*Times New Roman-9186-Identity-"/>
          <w:color w:val="171716"/>
          <w:sz w:val="24"/>
          <w:szCs w:val="24"/>
        </w:rPr>
        <w:t>dell’Unione dei Comuni dell’Empolese Valdelsa</w:t>
      </w:r>
      <w:r w:rsidRPr="00D00D7E">
        <w:rPr>
          <w:rFonts w:ascii="Garamond" w:hAnsi="Garamond" w:cs="*Times New Roman-9186-Identity-"/>
          <w:color w:val="181816"/>
          <w:sz w:val="24"/>
          <w:szCs w:val="24"/>
        </w:rPr>
        <w:t>, in collaborazione con le istituzioni e le associazioni culturali</w:t>
      </w:r>
      <w:r w:rsidR="00A50932" w:rsidRPr="00D00D7E">
        <w:rPr>
          <w:rFonts w:ascii="Garamond" w:hAnsi="Garamond" w:cs="*Times New Roman-9186-Identity-"/>
          <w:color w:val="181816"/>
          <w:sz w:val="24"/>
          <w:szCs w:val="24"/>
        </w:rPr>
        <w:t xml:space="preserve"> </w:t>
      </w:r>
      <w:r w:rsidRPr="00D00D7E">
        <w:rPr>
          <w:rFonts w:ascii="Garamond" w:hAnsi="Garamond" w:cs="*Times New Roman-9186-Identity-"/>
          <w:color w:val="181816"/>
          <w:sz w:val="24"/>
          <w:szCs w:val="24"/>
        </w:rPr>
        <w:t>operanti sul territorio di pertinenza e su quello degli altri sistemi museali toscani</w:t>
      </w:r>
      <w:r w:rsidR="00A50932" w:rsidRPr="00D00D7E">
        <w:rPr>
          <w:rFonts w:ascii="Garamond" w:hAnsi="Garamond" w:cs="*Times New Roman-9186-Identity-"/>
          <w:color w:val="181816"/>
          <w:sz w:val="24"/>
          <w:szCs w:val="24"/>
        </w:rPr>
        <w:t xml:space="preserve"> nonché rendere possibile </w:t>
      </w:r>
      <w:r w:rsidR="00A50932" w:rsidRPr="00D00D7E">
        <w:rPr>
          <w:rFonts w:ascii="Garamond" w:hAnsi="Garamond" w:cs="Times New Roman"/>
          <w:sz w:val="24"/>
          <w:szCs w:val="24"/>
        </w:rPr>
        <w:t>la partecipazione del “Museo Diffuso Empolese Valdelsa” alle attività di informazione e promozione turistica promosse dall’Ambito Empolese Valdelsa e Montalbano – Toscana nel cuore - istituito con L. RT n.24 del 18.05.2018, nonché ambito di pertinenza dell’Unione dei Comuni di cui gli Enti convenzionati fanno parte</w:t>
      </w:r>
      <w:r w:rsidR="00A36DAB" w:rsidRPr="00D00D7E">
        <w:rPr>
          <w:rFonts w:ascii="Garamond" w:hAnsi="Garamond" w:cs="Times New Roman"/>
          <w:sz w:val="24"/>
          <w:szCs w:val="24"/>
        </w:rPr>
        <w:t>.</w:t>
      </w:r>
    </w:p>
    <w:p w:rsidR="00921822" w:rsidRPr="00D00D7E" w:rsidRDefault="00921822" w:rsidP="00D00D7E">
      <w:pPr>
        <w:autoSpaceDE w:val="0"/>
        <w:autoSpaceDN w:val="0"/>
        <w:adjustRightInd w:val="0"/>
        <w:spacing w:after="0" w:line="240" w:lineRule="auto"/>
        <w:rPr>
          <w:rFonts w:ascii="Garamond" w:hAnsi="Garamond" w:cs="*Times New Roman-9186-Identity-"/>
          <w:color w:val="181816"/>
          <w:sz w:val="24"/>
          <w:szCs w:val="24"/>
        </w:rPr>
      </w:pPr>
    </w:p>
    <w:p w:rsidR="00A36DAB" w:rsidRPr="00D00D7E" w:rsidRDefault="00A36DAB" w:rsidP="00D00D7E">
      <w:pPr>
        <w:autoSpaceDE w:val="0"/>
        <w:autoSpaceDN w:val="0"/>
        <w:adjustRightInd w:val="0"/>
        <w:spacing w:after="0" w:line="240" w:lineRule="auto"/>
        <w:rPr>
          <w:rFonts w:ascii="Garamond" w:hAnsi="Garamond" w:cs="*Times New Roman-9186-Identity-"/>
          <w:color w:val="181816"/>
          <w:sz w:val="24"/>
          <w:szCs w:val="24"/>
        </w:rPr>
      </w:pPr>
    </w:p>
    <w:p w:rsidR="00921822" w:rsidRPr="00D00D7E" w:rsidRDefault="00921822" w:rsidP="00D00D7E">
      <w:pPr>
        <w:autoSpaceDE w:val="0"/>
        <w:autoSpaceDN w:val="0"/>
        <w:adjustRightInd w:val="0"/>
        <w:spacing w:after="0" w:line="240" w:lineRule="auto"/>
        <w:rPr>
          <w:rFonts w:ascii="Garamond" w:hAnsi="Garamond" w:cs="*Times New Roman-9186-Identity-"/>
          <w:color w:val="181818"/>
          <w:sz w:val="24"/>
          <w:szCs w:val="24"/>
        </w:rPr>
      </w:pPr>
      <w:r w:rsidRPr="00D00D7E">
        <w:rPr>
          <w:rFonts w:ascii="Garamond" w:hAnsi="Garamond" w:cs="*Times New Roman-9186-Identity-"/>
          <w:color w:val="181818"/>
          <w:sz w:val="24"/>
          <w:szCs w:val="24"/>
        </w:rPr>
        <w:t>2.4</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Il Sistema promuove, attraverso una gestione condivisa ed efficiente, l</w:t>
      </w:r>
      <w:r w:rsidRPr="00D00D7E">
        <w:rPr>
          <w:rFonts w:ascii="Garamond" w:hAnsi="Garamond"/>
          <w:color w:val="000000" w:themeColor="text1"/>
          <w:sz w:val="24"/>
          <w:szCs w:val="24"/>
          <w:rtl/>
        </w:rPr>
        <w:t>’</w:t>
      </w:r>
      <w:r w:rsidRPr="00D00D7E">
        <w:rPr>
          <w:rFonts w:ascii="Garamond" w:hAnsi="Garamond"/>
          <w:color w:val="000000" w:themeColor="text1"/>
          <w:sz w:val="24"/>
          <w:szCs w:val="24"/>
        </w:rPr>
        <w:t xml:space="preserve">acquisizione e il mantenimento da parte dei musei aderenti di tutti i requisiti previsti per il riconoscimento ai sensi </w:t>
      </w:r>
      <w:proofErr w:type="spellStart"/>
      <w:r w:rsidRPr="00D00D7E">
        <w:rPr>
          <w:rFonts w:ascii="Garamond" w:hAnsi="Garamond"/>
          <w:color w:val="000000" w:themeColor="text1"/>
          <w:sz w:val="24"/>
          <w:szCs w:val="24"/>
        </w:rPr>
        <w:t>dell</w:t>
      </w:r>
      <w:proofErr w:type="spellEnd"/>
      <w:r w:rsidRPr="00D00D7E">
        <w:rPr>
          <w:rFonts w:ascii="Garamond" w:hAnsi="Garamond"/>
          <w:color w:val="000000" w:themeColor="text1"/>
          <w:sz w:val="24"/>
          <w:szCs w:val="24"/>
          <w:rtl/>
        </w:rPr>
        <w:t>’</w:t>
      </w:r>
      <w:r w:rsidRPr="00D00D7E">
        <w:rPr>
          <w:rFonts w:ascii="Garamond" w:hAnsi="Garamond"/>
          <w:color w:val="000000" w:themeColor="text1"/>
          <w:sz w:val="24"/>
          <w:szCs w:val="24"/>
        </w:rPr>
        <w:t>art. 20 della L.R. Toscana n. 21/2010 e delle.  relative disposizioni attuative, inclusi i livelli di qualità stabiliti a livello regionale.</w:t>
      </w:r>
    </w:p>
    <w:p w:rsidR="00921822" w:rsidRPr="00D00D7E" w:rsidRDefault="00921822" w:rsidP="00D00D7E">
      <w:pPr>
        <w:autoSpaceDE w:val="0"/>
        <w:autoSpaceDN w:val="0"/>
        <w:adjustRightInd w:val="0"/>
        <w:spacing w:after="0" w:line="240" w:lineRule="auto"/>
        <w:rPr>
          <w:rFonts w:ascii="Garamond" w:hAnsi="Garamond" w:cs="*Times New Roman-9186-Identity-"/>
          <w:color w:val="171817"/>
          <w:sz w:val="24"/>
          <w:szCs w:val="24"/>
        </w:rPr>
      </w:pPr>
    </w:p>
    <w:p w:rsidR="00921822" w:rsidRPr="00D00D7E" w:rsidRDefault="00921822" w:rsidP="00D00D7E">
      <w:pPr>
        <w:autoSpaceDE w:val="0"/>
        <w:autoSpaceDN w:val="0"/>
        <w:adjustRightInd w:val="0"/>
        <w:spacing w:after="0" w:line="240" w:lineRule="auto"/>
        <w:rPr>
          <w:rFonts w:ascii="Garamond" w:hAnsi="Garamond" w:cs="*Times New Roman-9186-Identity-"/>
          <w:color w:val="171817"/>
          <w:sz w:val="24"/>
          <w:szCs w:val="24"/>
        </w:rPr>
      </w:pPr>
      <w:r w:rsidRPr="00D00D7E">
        <w:rPr>
          <w:rFonts w:ascii="Garamond" w:hAnsi="Garamond" w:cs="*Times New Roman-9186-Identity-"/>
          <w:color w:val="171817"/>
          <w:sz w:val="24"/>
          <w:szCs w:val="24"/>
        </w:rPr>
        <w:t>2.5</w:t>
      </w:r>
    </w:p>
    <w:p w:rsidR="00721F8F" w:rsidRPr="00D00D7E" w:rsidRDefault="00721F8F" w:rsidP="00D00D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after="240" w:line="240" w:lineRule="auto"/>
        <w:rPr>
          <w:rFonts w:ascii="Garamond" w:eastAsia="Garamond" w:hAnsi="Garamond" w:cs="Garamond"/>
          <w:color w:val="000000" w:themeColor="text1"/>
          <w:u w:color="3C3B39"/>
        </w:rPr>
      </w:pPr>
      <w:r w:rsidRPr="00D00D7E">
        <w:rPr>
          <w:rFonts w:ascii="Garamond" w:hAnsi="Garamond"/>
          <w:color w:val="000000" w:themeColor="text1"/>
        </w:rPr>
        <w:t xml:space="preserve">Per il perseguimento delle proprie finalità, il Sistema agisce in collaborazione con soggetti pubblici e privati, titolari o gestori di beni e luoghi culturali e paesaggistici ricadenti </w:t>
      </w:r>
      <w:proofErr w:type="spellStart"/>
      <w:r w:rsidRPr="00D00D7E">
        <w:rPr>
          <w:rFonts w:ascii="Garamond" w:hAnsi="Garamond"/>
          <w:color w:val="000000" w:themeColor="text1"/>
        </w:rPr>
        <w:t>nell</w:t>
      </w:r>
      <w:proofErr w:type="spellEnd"/>
      <w:r w:rsidRPr="00D00D7E">
        <w:rPr>
          <w:rFonts w:ascii="Garamond" w:hAnsi="Garamond"/>
          <w:color w:val="000000" w:themeColor="text1"/>
          <w:rtl/>
        </w:rPr>
        <w:t>’</w:t>
      </w:r>
      <w:r w:rsidRPr="00D00D7E">
        <w:rPr>
          <w:rFonts w:ascii="Garamond" w:hAnsi="Garamond"/>
          <w:color w:val="000000" w:themeColor="text1"/>
        </w:rPr>
        <w:t xml:space="preserve">area di pertinenza, anche mediante accordi, convenzioni e forme di co-progettazione come disciplinato </w:t>
      </w:r>
      <w:proofErr w:type="spellStart"/>
      <w:r w:rsidRPr="00D00D7E">
        <w:rPr>
          <w:rFonts w:ascii="Garamond" w:hAnsi="Garamond"/>
          <w:color w:val="000000" w:themeColor="text1"/>
        </w:rPr>
        <w:t>all</w:t>
      </w:r>
      <w:proofErr w:type="spellEnd"/>
      <w:r w:rsidRPr="00D00D7E">
        <w:rPr>
          <w:rFonts w:ascii="Garamond" w:hAnsi="Garamond"/>
          <w:color w:val="000000" w:themeColor="text1"/>
          <w:rtl/>
        </w:rPr>
        <w:t>’</w:t>
      </w:r>
      <w:r w:rsidRPr="00D00D7E">
        <w:rPr>
          <w:rFonts w:ascii="Garamond" w:hAnsi="Garamond"/>
          <w:color w:val="000000" w:themeColor="text1"/>
        </w:rPr>
        <w:t>articolo 10 del presente Regolamento.</w:t>
      </w:r>
    </w:p>
    <w:p w:rsidR="00721F8F" w:rsidRPr="00D00D7E" w:rsidRDefault="00721F8F" w:rsidP="00D00D7E">
      <w:pPr>
        <w:autoSpaceDE w:val="0"/>
        <w:autoSpaceDN w:val="0"/>
        <w:adjustRightInd w:val="0"/>
        <w:spacing w:after="0" w:line="240" w:lineRule="auto"/>
        <w:rPr>
          <w:rFonts w:ascii="Garamond" w:hAnsi="Garamond" w:cs="*Times New Roman-9186-Identity-"/>
          <w:color w:val="3C3B39"/>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51415"/>
          <w:sz w:val="24"/>
          <w:szCs w:val="24"/>
        </w:rPr>
      </w:pPr>
      <w:r w:rsidRPr="00D00D7E">
        <w:rPr>
          <w:rFonts w:ascii="Garamond" w:hAnsi="Garamond" w:cs="*Times New Roman-Bold-9188-Iden"/>
          <w:b/>
          <w:bCs/>
          <w:color w:val="151415"/>
          <w:sz w:val="24"/>
          <w:szCs w:val="24"/>
        </w:rPr>
        <w:t>Articolo 3 - Organi</w:t>
      </w:r>
    </w:p>
    <w:p w:rsidR="00921822" w:rsidRPr="00D00D7E" w:rsidRDefault="00921822" w:rsidP="00D00D7E">
      <w:pPr>
        <w:autoSpaceDE w:val="0"/>
        <w:autoSpaceDN w:val="0"/>
        <w:adjustRightInd w:val="0"/>
        <w:spacing w:after="0" w:line="240" w:lineRule="auto"/>
        <w:rPr>
          <w:rFonts w:ascii="Garamond" w:hAnsi="Garamond" w:cs="*Times New Roman-9188-Identity-"/>
          <w:b/>
          <w:bCs/>
          <w:color w:val="282526"/>
          <w:sz w:val="24"/>
          <w:szCs w:val="24"/>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415"/>
        </w:rPr>
      </w:pPr>
      <w:r w:rsidRPr="00D00D7E">
        <w:rPr>
          <w:rFonts w:ascii="Garamond" w:hAnsi="Garamond"/>
          <w:color w:val="000000" w:themeColor="text1"/>
          <w:sz w:val="24"/>
          <w:szCs w:val="24"/>
          <w:u w:color="151415"/>
        </w:rPr>
        <w:t>3.1</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hAnsi="Garamond"/>
          <w:color w:val="000000" w:themeColor="text1"/>
          <w:sz w:val="24"/>
          <w:szCs w:val="24"/>
          <w:u w:color="151415"/>
        </w:rPr>
        <w:t>Il Sistema si articola nei seguenti organi, aventi funzioni di indirizzo, coordinamento scientifico e gestione tecnico-amministrativa:</w:t>
      </w:r>
    </w:p>
    <w:p w:rsidR="00721F8F" w:rsidRPr="00D00D7E" w:rsidRDefault="00721F8F" w:rsidP="00D00D7E">
      <w:pPr>
        <w:pStyle w:val="Corp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hAnsi="Garamond"/>
          <w:color w:val="000000" w:themeColor="text1"/>
          <w:sz w:val="24"/>
          <w:szCs w:val="24"/>
          <w:u w:color="151415"/>
        </w:rPr>
        <w:t>il Comitato di indirizzo;</w:t>
      </w:r>
    </w:p>
    <w:p w:rsidR="005D6427" w:rsidRPr="00D00D7E" w:rsidRDefault="005D6427" w:rsidP="00D00D7E">
      <w:pPr>
        <w:pStyle w:val="Corp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eastAsia="Times New Roman" w:hAnsi="Garamond" w:cs="Times New Roman"/>
          <w:color w:val="000000" w:themeColor="text1"/>
          <w:sz w:val="24"/>
          <w:szCs w:val="24"/>
          <w:u w:color="151415"/>
        </w:rPr>
        <w:t>il Presidente</w:t>
      </w:r>
    </w:p>
    <w:p w:rsidR="005D6427" w:rsidRPr="00D00D7E" w:rsidRDefault="005D6427" w:rsidP="00D00D7E">
      <w:pPr>
        <w:pStyle w:val="Corp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eastAsia="Times New Roman" w:hAnsi="Garamond" w:cs="Times New Roman"/>
          <w:color w:val="000000" w:themeColor="text1"/>
          <w:sz w:val="24"/>
          <w:szCs w:val="24"/>
          <w:u w:color="151415"/>
        </w:rPr>
        <w:t>il Capofila</w:t>
      </w:r>
    </w:p>
    <w:p w:rsidR="00721F8F" w:rsidRPr="00D00D7E" w:rsidRDefault="00721F8F" w:rsidP="00D00D7E">
      <w:pPr>
        <w:pStyle w:val="Corp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hAnsi="Garamond"/>
          <w:color w:val="000000" w:themeColor="text1"/>
          <w:sz w:val="24"/>
          <w:szCs w:val="24"/>
          <w:u w:color="151415"/>
        </w:rPr>
        <w:t>il Comitato tecnico-scientifico;</w:t>
      </w:r>
    </w:p>
    <w:p w:rsidR="00721F8F" w:rsidRPr="00D00D7E" w:rsidRDefault="00721F8F" w:rsidP="00D00D7E">
      <w:pPr>
        <w:pStyle w:val="Corpo"/>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hAnsi="Garamond"/>
          <w:color w:val="000000" w:themeColor="text1"/>
          <w:sz w:val="24"/>
          <w:szCs w:val="24"/>
          <w:u w:color="151415"/>
        </w:rPr>
        <w:t>il Direttore/Coordinatore scientifico.</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415"/>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415"/>
        </w:rPr>
      </w:pPr>
      <w:r w:rsidRPr="00D00D7E">
        <w:rPr>
          <w:rFonts w:ascii="Garamond" w:hAnsi="Garamond"/>
          <w:color w:val="000000" w:themeColor="text1"/>
          <w:sz w:val="24"/>
          <w:szCs w:val="24"/>
          <w:u w:color="151415"/>
        </w:rPr>
        <w:t>3.2</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415"/>
        </w:rPr>
      </w:pPr>
      <w:r w:rsidRPr="00D00D7E">
        <w:rPr>
          <w:rFonts w:ascii="Garamond" w:hAnsi="Garamond"/>
          <w:color w:val="000000" w:themeColor="text1"/>
          <w:sz w:val="24"/>
          <w:szCs w:val="24"/>
          <w:u w:color="151415"/>
        </w:rPr>
        <w:t>L</w:t>
      </w:r>
      <w:r w:rsidRPr="00D00D7E">
        <w:rPr>
          <w:rFonts w:ascii="Garamond" w:hAnsi="Garamond"/>
          <w:color w:val="000000" w:themeColor="text1"/>
          <w:sz w:val="24"/>
          <w:szCs w:val="24"/>
          <w:u w:color="151415"/>
          <w:rtl/>
        </w:rPr>
        <w:t>’</w:t>
      </w:r>
      <w:r w:rsidRPr="00D00D7E">
        <w:rPr>
          <w:rFonts w:ascii="Garamond" w:hAnsi="Garamond"/>
          <w:color w:val="000000" w:themeColor="text1"/>
          <w:sz w:val="24"/>
          <w:szCs w:val="24"/>
          <w:u w:color="151415"/>
        </w:rPr>
        <w:t xml:space="preserve">attività svolta dai membri dei suddetti organi è prestata a titolo gratuito, fatto salvo quanto previsto per il Direttore/Coordinatore scientifico, che può essere remunerato secondo quanto previsto dal presente Regolamento e dalla normativa vigente. Eventuali rimborsi spese per la partecipazione a riunioni o attività istituzionali restano a carico </w:t>
      </w:r>
      <w:proofErr w:type="spellStart"/>
      <w:r w:rsidRPr="00D00D7E">
        <w:rPr>
          <w:rFonts w:ascii="Garamond" w:hAnsi="Garamond"/>
          <w:color w:val="000000" w:themeColor="text1"/>
          <w:sz w:val="24"/>
          <w:szCs w:val="24"/>
          <w:u w:color="151415"/>
        </w:rPr>
        <w:t>dell</w:t>
      </w:r>
      <w:proofErr w:type="spellEnd"/>
      <w:r w:rsidRPr="00D00D7E">
        <w:rPr>
          <w:rFonts w:ascii="Garamond" w:hAnsi="Garamond"/>
          <w:color w:val="000000" w:themeColor="text1"/>
          <w:sz w:val="24"/>
          <w:szCs w:val="24"/>
          <w:u w:color="151415"/>
          <w:rtl/>
        </w:rPr>
        <w:t>’</w:t>
      </w:r>
      <w:r w:rsidRPr="00D00D7E">
        <w:rPr>
          <w:rFonts w:ascii="Garamond" w:hAnsi="Garamond"/>
          <w:color w:val="000000" w:themeColor="text1"/>
          <w:sz w:val="24"/>
          <w:szCs w:val="24"/>
          <w:u w:color="151415"/>
        </w:rPr>
        <w:t>Ente di appartenenza del singolo componente, e sono riconosciuti secondo i relativi regolamenti interni.</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415"/>
        </w:rPr>
      </w:pPr>
      <w:r w:rsidRPr="00D00D7E">
        <w:rPr>
          <w:rFonts w:ascii="Garamond" w:hAnsi="Garamond"/>
          <w:color w:val="000000" w:themeColor="text1"/>
          <w:sz w:val="24"/>
          <w:szCs w:val="24"/>
          <w:u w:color="151415"/>
        </w:rPr>
        <w:t>3.3</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415"/>
        </w:rPr>
      </w:pPr>
      <w:r w:rsidRPr="00D00D7E">
        <w:rPr>
          <w:rFonts w:ascii="Garamond" w:hAnsi="Garamond"/>
          <w:color w:val="000000" w:themeColor="text1"/>
          <w:sz w:val="24"/>
          <w:szCs w:val="24"/>
          <w:u w:color="151415"/>
        </w:rPr>
        <w:t>Gli organi del Sistema possono avvalersi, per lo svolgimento delle proprie attività, del supporto tecnico-amministrativo del segretario organizzativo, ove previsto.</w:t>
      </w:r>
    </w:p>
    <w:p w:rsidR="00721F8F" w:rsidRPr="00D00D7E" w:rsidRDefault="00721F8F" w:rsidP="00D00D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after="240" w:line="240" w:lineRule="auto"/>
        <w:rPr>
          <w:rFonts w:ascii="Garamond" w:eastAsia="Garamond" w:hAnsi="Garamond" w:cs="Garamond"/>
          <w:color w:val="000000" w:themeColor="text1"/>
          <w:u w:color="151415"/>
        </w:rPr>
      </w:pPr>
    </w:p>
    <w:p w:rsidR="00921822" w:rsidRPr="00D00D7E" w:rsidRDefault="00921822" w:rsidP="00D00D7E">
      <w:pPr>
        <w:autoSpaceDE w:val="0"/>
        <w:autoSpaceDN w:val="0"/>
        <w:adjustRightInd w:val="0"/>
        <w:spacing w:after="0" w:line="240" w:lineRule="auto"/>
        <w:rPr>
          <w:rFonts w:ascii="Garamond" w:hAnsi="Garamond" w:cs="*Times New Roman-9188-Identity-"/>
          <w:b/>
          <w:bCs/>
          <w:color w:val="202020"/>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21212"/>
          <w:sz w:val="24"/>
          <w:szCs w:val="24"/>
        </w:rPr>
      </w:pPr>
      <w:r w:rsidRPr="00D00D7E">
        <w:rPr>
          <w:rFonts w:ascii="Garamond" w:hAnsi="Garamond" w:cs="*Times New Roman-Bold-9188-Iden"/>
          <w:b/>
          <w:bCs/>
          <w:color w:val="121212"/>
          <w:sz w:val="24"/>
          <w:szCs w:val="24"/>
        </w:rPr>
        <w:t>Articolo 4 - Comitato di indirizzo</w:t>
      </w:r>
    </w:p>
    <w:p w:rsidR="00921822" w:rsidRPr="00D00D7E" w:rsidRDefault="00921822" w:rsidP="00D00D7E">
      <w:pPr>
        <w:autoSpaceDE w:val="0"/>
        <w:autoSpaceDN w:val="0"/>
        <w:adjustRightInd w:val="0"/>
        <w:spacing w:after="0" w:line="240" w:lineRule="auto"/>
        <w:rPr>
          <w:rFonts w:ascii="Garamond" w:hAnsi="Garamond" w:cs="*Times New Roman-9188-Identity-"/>
          <w:bCs/>
          <w:color w:val="000000" w:themeColor="text1"/>
          <w:sz w:val="24"/>
          <w:szCs w:val="24"/>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lastRenderedPageBreak/>
        <w:t>4.1</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Il Comitato di indirizzo è l</w:t>
      </w:r>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organo di governo strategico del Sistema, cui spettano le funzioni di indirizzo generale, coordinamento e controllo delle attività, con l</w:t>
      </w:r>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obiettivo di assicurare la coerenza delle azioni con le finalità istituzionali della Convenzione e del Regolamento.</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Sono di sua competenza:</w:t>
      </w:r>
    </w:p>
    <w:p w:rsidR="005D6427" w:rsidRPr="00D00D7E" w:rsidRDefault="00721F8F"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individuare, con cadenza quinquennale, l</w:t>
      </w:r>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Ente cui affidare la funzione di Capofila;</w:t>
      </w:r>
    </w:p>
    <w:p w:rsidR="005D6427" w:rsidRPr="00D00D7E" w:rsidRDefault="005D6427"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eleggere il Vicepresidente;</w:t>
      </w:r>
    </w:p>
    <w:p w:rsidR="005D6427" w:rsidRPr="00D00D7E" w:rsidRDefault="005D6427"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nominare, con deliberazione motivata, il Direttore/Coordinatore scientifico, previa verifica dei requisiti professionali;</w:t>
      </w:r>
    </w:p>
    <w:p w:rsidR="005D6427" w:rsidRPr="00D00D7E" w:rsidRDefault="005D6427"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approvare, entro il mese di novembre, il documento economico-finanziario previsionale, corredato da piano programma annuale, con indicazione di:</w:t>
      </w:r>
    </w:p>
    <w:p w:rsidR="005D6427" w:rsidRPr="00D00D7E" w:rsidRDefault="005D6427" w:rsidP="00D00D7E">
      <w:pPr>
        <w:pStyle w:val="Corpo"/>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risorse messe a disposizione dalle Parti;</w:t>
      </w:r>
    </w:p>
    <w:p w:rsidR="005D6427" w:rsidRPr="00D00D7E" w:rsidRDefault="005D6427" w:rsidP="00D00D7E">
      <w:pPr>
        <w:pStyle w:val="Corpo"/>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eventuali entrate esterne;</w:t>
      </w:r>
    </w:p>
    <w:p w:rsidR="00721F8F" w:rsidRPr="00D00D7E" w:rsidRDefault="005D6427" w:rsidP="00D00D7E">
      <w:pPr>
        <w:pStyle w:val="Corpo"/>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spese previste per attività e progetti;</w:t>
      </w:r>
    </w:p>
    <w:p w:rsidR="005D6427" w:rsidRPr="00D00D7E" w:rsidRDefault="00721F8F"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 xml:space="preserve">approvare, entro marzo, il documento economico-finanziario consuntivo </w:t>
      </w:r>
      <w:proofErr w:type="spellStart"/>
      <w:r w:rsidRPr="00D00D7E">
        <w:rPr>
          <w:rFonts w:ascii="Garamond" w:hAnsi="Garamond"/>
          <w:color w:val="000000" w:themeColor="text1"/>
          <w:sz w:val="24"/>
          <w:szCs w:val="24"/>
          <w:u w:color="222121"/>
        </w:rPr>
        <w:t>dell</w:t>
      </w:r>
      <w:proofErr w:type="spellEnd"/>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anno precedente;</w:t>
      </w:r>
    </w:p>
    <w:p w:rsidR="005D6427" w:rsidRPr="00D00D7E" w:rsidRDefault="00721F8F"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roofErr w:type="spellStart"/>
      <w:r w:rsidRPr="00D00D7E">
        <w:rPr>
          <w:rFonts w:ascii="Garamond" w:hAnsi="Garamond"/>
          <w:color w:val="000000" w:themeColor="text1"/>
          <w:sz w:val="24"/>
          <w:szCs w:val="24"/>
          <w:u w:color="222121"/>
        </w:rPr>
        <w:t>pprovare</w:t>
      </w:r>
      <w:proofErr w:type="spellEnd"/>
      <w:r w:rsidRPr="00D00D7E">
        <w:rPr>
          <w:rFonts w:ascii="Garamond" w:hAnsi="Garamond"/>
          <w:color w:val="000000" w:themeColor="text1"/>
          <w:sz w:val="24"/>
          <w:szCs w:val="24"/>
          <w:u w:color="222121"/>
        </w:rPr>
        <w:t xml:space="preserve"> i programmi e progetti, anche per partecipazione a bandi e cofinanziamenti, individuando eventuali responsabili;</w:t>
      </w:r>
    </w:p>
    <w:p w:rsidR="005D6427" w:rsidRPr="00D00D7E" w:rsidRDefault="00721F8F"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 xml:space="preserve">esercitare il controllo </w:t>
      </w:r>
      <w:proofErr w:type="spellStart"/>
      <w:r w:rsidRPr="00D00D7E">
        <w:rPr>
          <w:rFonts w:ascii="Garamond" w:hAnsi="Garamond"/>
          <w:color w:val="000000" w:themeColor="text1"/>
          <w:sz w:val="24"/>
          <w:szCs w:val="24"/>
          <w:u w:color="222121"/>
        </w:rPr>
        <w:t>sull</w:t>
      </w:r>
      <w:proofErr w:type="spellEnd"/>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attuazione delle attività approvate, anche attraverso report periodici del Direttore;</w:t>
      </w:r>
    </w:p>
    <w:p w:rsidR="005D6427" w:rsidRPr="00D00D7E" w:rsidRDefault="00721F8F"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 xml:space="preserve"> deliberare sulle richieste di adesione di nuovi soggetti</w:t>
      </w:r>
      <w:r w:rsidR="005D6427" w:rsidRPr="00D00D7E">
        <w:rPr>
          <w:rFonts w:ascii="Garamond" w:hAnsi="Garamond"/>
          <w:color w:val="000000" w:themeColor="text1"/>
          <w:sz w:val="24"/>
          <w:szCs w:val="24"/>
          <w:u w:color="222121"/>
        </w:rPr>
        <w:t xml:space="preserve"> o di recesso da parte dei musei aderenti</w:t>
      </w:r>
      <w:r w:rsidRPr="00D00D7E">
        <w:rPr>
          <w:rFonts w:ascii="Garamond" w:hAnsi="Garamond"/>
          <w:color w:val="000000" w:themeColor="text1"/>
          <w:sz w:val="24"/>
          <w:szCs w:val="24"/>
          <w:u w:color="222121"/>
        </w:rPr>
        <w:t>;</w:t>
      </w:r>
    </w:p>
    <w:p w:rsidR="00721F8F" w:rsidRPr="00D00D7E" w:rsidRDefault="00721F8F"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approvare accordi e convenzioni con soggetti terzi</w:t>
      </w:r>
      <w:r w:rsidR="005D6427" w:rsidRPr="00D00D7E">
        <w:rPr>
          <w:rFonts w:ascii="Garamond" w:hAnsi="Garamond"/>
          <w:color w:val="000000" w:themeColor="text1"/>
          <w:sz w:val="24"/>
          <w:szCs w:val="24"/>
          <w:u w:color="222121"/>
        </w:rPr>
        <w:t>;</w:t>
      </w:r>
    </w:p>
    <w:p w:rsidR="005D6427" w:rsidRPr="00D00D7E" w:rsidRDefault="005D6427"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eastAsia="Times New Roman" w:hAnsi="Garamond" w:cs="Times New Roman"/>
          <w:color w:val="000000" w:themeColor="text1"/>
          <w:sz w:val="24"/>
          <w:szCs w:val="24"/>
          <w:u w:color="222121"/>
        </w:rPr>
        <w:t>presentare ai Comuni aderenti eventuali proposte di modifica del presente Regolamento (art. 14);</w:t>
      </w:r>
    </w:p>
    <w:p w:rsidR="005D6427" w:rsidRPr="00D00D7E" w:rsidRDefault="005D6427" w:rsidP="00D00D7E">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eastAsia="Times New Roman" w:hAnsi="Garamond" w:cs="Times New Roman"/>
          <w:color w:val="000000" w:themeColor="text1"/>
          <w:sz w:val="24"/>
          <w:szCs w:val="24"/>
          <w:u w:color="222121"/>
        </w:rPr>
        <w:t>Adottare eventuali atti di indirizzo e disciplinari specifici (art. 13)</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4.2</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È composto dai Sindaci dei Comuni titolari dei musei, o loro delegati, e dai legali rappresentanti degli enti privati titolari di musei aderenti, o loro delegati.</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4.3</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Ciascun Ente aderente trasmette il nominativo del proprio rappresentante entro 30 giorni dalla sottoscrizione della Convenzione al Sindaco delegato alla Cultura per l</w:t>
      </w:r>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Unione dei Comuni Circondario Empolese Valdelsa, che convoca la prima seduta.</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4.4</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Le sostituzioni o nuove nomine devono essere comunicate al Presidente, che ne dà notizia alla prima riunione utile.</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4.5</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roofErr w:type="spellStart"/>
      <w:r w:rsidRPr="00D00D7E">
        <w:rPr>
          <w:rFonts w:ascii="Garamond" w:hAnsi="Garamond"/>
          <w:color w:val="000000" w:themeColor="text1"/>
          <w:sz w:val="24"/>
          <w:szCs w:val="24"/>
          <w:u w:color="222121"/>
        </w:rPr>
        <w:t>IIl</w:t>
      </w:r>
      <w:proofErr w:type="spellEnd"/>
      <w:r w:rsidRPr="00D00D7E">
        <w:rPr>
          <w:rFonts w:ascii="Garamond" w:hAnsi="Garamond"/>
          <w:color w:val="000000" w:themeColor="text1"/>
          <w:sz w:val="24"/>
          <w:szCs w:val="24"/>
          <w:u w:color="222121"/>
        </w:rPr>
        <w:t xml:space="preserve"> Presidente del Comitato di Indirizzo è di diritto il Sindaco con delega alla Cultura </w:t>
      </w:r>
      <w:r w:rsidR="00E15AC6" w:rsidRPr="00D00D7E">
        <w:rPr>
          <w:rFonts w:ascii="Garamond" w:hAnsi="Garamond"/>
          <w:color w:val="000000" w:themeColor="text1"/>
          <w:sz w:val="24"/>
          <w:szCs w:val="24"/>
          <w:u w:color="222121"/>
        </w:rPr>
        <w:t>per l’Unione dei Comuni Circondario Empolese Valdelsa; i</w:t>
      </w:r>
      <w:r w:rsidRPr="00D00D7E">
        <w:rPr>
          <w:rFonts w:ascii="Garamond" w:hAnsi="Garamond"/>
          <w:color w:val="000000" w:themeColor="text1"/>
          <w:sz w:val="24"/>
          <w:szCs w:val="24"/>
          <w:u w:color="222121"/>
        </w:rPr>
        <w:t>l Comitato elegge, a maggioranza assoluta, un Vice Presidente tra i propri componenti.</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In caso di assenza o impedimento del Presidente, il Vice Presidente esercita le funzioni e può convocare il Comitato.</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
    <w:p w:rsidR="00E15AC6"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4.6</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Il Comitato è convocato dal Presidente almeno due volte l</w:t>
      </w:r>
      <w:r w:rsidRPr="00D00D7E">
        <w:rPr>
          <w:rFonts w:ascii="Garamond" w:hAnsi="Garamond"/>
          <w:color w:val="000000" w:themeColor="text1"/>
          <w:sz w:val="24"/>
          <w:szCs w:val="24"/>
          <w:u w:color="222121"/>
          <w:rtl/>
        </w:rPr>
        <w:t>’</w:t>
      </w:r>
      <w:r w:rsidRPr="00D00D7E">
        <w:rPr>
          <w:rFonts w:ascii="Garamond" w:hAnsi="Garamond"/>
          <w:color w:val="000000" w:themeColor="text1"/>
          <w:sz w:val="24"/>
          <w:szCs w:val="24"/>
          <w:u w:color="222121"/>
        </w:rPr>
        <w:t>anno, o su richiesta della maggioranza dei membri. Le riunioni possono svolgersi in presenza o in modalità telematica.</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p>
    <w:p w:rsidR="00E15AC6"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4.7</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È validamente costituito con la presenza della metà più uno dei membri, incluso il Presidente.</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p>
    <w:p w:rsidR="00E15AC6"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lastRenderedPageBreak/>
        <w:t>4.8</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Le decisioni sono assunte a maggioranza semplice dei presenti, mediante deliberazione scritta e motivata, inserita a verbale.</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p>
    <w:p w:rsidR="00E15AC6"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4.9</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Partecipano senza diritto di voto:</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 il Direttore/Coordinatore scientifico;</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 il responsabile amministrativo del Comune Capofila.</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Possono essere invitati esperti, consulenti o tecnici, su iniziativa del Presidente, previa informazione agli altri membri.</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p>
    <w:p w:rsidR="00E15AC6"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22121"/>
        </w:rPr>
      </w:pPr>
      <w:r w:rsidRPr="00D00D7E">
        <w:rPr>
          <w:rFonts w:ascii="Garamond" w:hAnsi="Garamond"/>
          <w:color w:val="000000" w:themeColor="text1"/>
          <w:sz w:val="24"/>
          <w:szCs w:val="24"/>
          <w:u w:color="222121"/>
        </w:rPr>
        <w:t>4.10</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Il verbale è redatto da persona incaricata dal Presidente e trasmesso via e-mail ai partecipanti.</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Eventuali osservazioni devono pervenire entro il termine stabilito in seduta.</w:t>
      </w:r>
    </w:p>
    <w:p w:rsidR="00721F8F" w:rsidRPr="00D00D7E" w:rsidRDefault="00721F8F"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222121"/>
        </w:rPr>
      </w:pPr>
      <w:r w:rsidRPr="00D00D7E">
        <w:rPr>
          <w:rFonts w:ascii="Garamond" w:hAnsi="Garamond"/>
          <w:color w:val="000000" w:themeColor="text1"/>
          <w:sz w:val="24"/>
          <w:szCs w:val="24"/>
          <w:u w:color="222121"/>
        </w:rPr>
        <w:t>Decorso il termine senza osservazioni, il verbale si intende approvato.</w:t>
      </w:r>
    </w:p>
    <w:p w:rsidR="00921822" w:rsidRPr="00D00D7E" w:rsidRDefault="00921822" w:rsidP="00D00D7E">
      <w:pPr>
        <w:autoSpaceDE w:val="0"/>
        <w:autoSpaceDN w:val="0"/>
        <w:adjustRightInd w:val="0"/>
        <w:spacing w:after="0" w:line="240" w:lineRule="auto"/>
        <w:rPr>
          <w:rFonts w:ascii="Garamond" w:hAnsi="Garamond" w:cs="*Times New Roman-9188-Identity-"/>
          <w:b/>
          <w:bCs/>
          <w:color w:val="222221"/>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41314"/>
          <w:sz w:val="24"/>
          <w:szCs w:val="24"/>
        </w:rPr>
      </w:pPr>
      <w:r w:rsidRPr="00D00D7E">
        <w:rPr>
          <w:rFonts w:ascii="Garamond" w:hAnsi="Garamond" w:cs="*Times New Roman-Bold-9188-Iden"/>
          <w:b/>
          <w:bCs/>
          <w:color w:val="141314"/>
          <w:sz w:val="24"/>
          <w:szCs w:val="24"/>
        </w:rPr>
        <w:t xml:space="preserve">Articolo 5 </w:t>
      </w:r>
      <w:r w:rsidRPr="00D00D7E">
        <w:rPr>
          <w:rFonts w:ascii="Garamond" w:hAnsi="Garamond" w:cs="*Times New Roman-9188-Identity-"/>
          <w:b/>
          <w:bCs/>
          <w:color w:val="141314"/>
          <w:sz w:val="24"/>
          <w:szCs w:val="24"/>
        </w:rPr>
        <w:t xml:space="preserve">- </w:t>
      </w:r>
      <w:r w:rsidRPr="00D00D7E">
        <w:rPr>
          <w:rFonts w:ascii="Garamond" w:hAnsi="Garamond" w:cs="*Times New Roman-Bold-9188-Iden"/>
          <w:b/>
          <w:bCs/>
          <w:color w:val="141314"/>
          <w:sz w:val="24"/>
          <w:szCs w:val="24"/>
        </w:rPr>
        <w:t>Presidente</w:t>
      </w:r>
    </w:p>
    <w:p w:rsidR="00921822" w:rsidRPr="00D00D7E" w:rsidRDefault="00921822" w:rsidP="00D00D7E">
      <w:pPr>
        <w:autoSpaceDE w:val="0"/>
        <w:autoSpaceDN w:val="0"/>
        <w:adjustRightInd w:val="0"/>
        <w:spacing w:after="0" w:line="240" w:lineRule="auto"/>
        <w:rPr>
          <w:rFonts w:ascii="Garamond" w:hAnsi="Garamond" w:cs="*Times New Roman-9188-Identity-"/>
          <w:b/>
          <w:bCs/>
          <w:color w:val="252425"/>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52425"/>
          <w:sz w:val="24"/>
          <w:szCs w:val="24"/>
        </w:rPr>
      </w:pPr>
      <w:r w:rsidRPr="00D00D7E">
        <w:rPr>
          <w:rFonts w:ascii="Garamond" w:hAnsi="Garamond" w:cs="*Times New Roman-9188-Identity-"/>
          <w:bCs/>
          <w:color w:val="252425"/>
          <w:sz w:val="24"/>
          <w:szCs w:val="24"/>
        </w:rPr>
        <w:t>5.1</w:t>
      </w:r>
    </w:p>
    <w:p w:rsidR="00921822" w:rsidRPr="00D00D7E" w:rsidRDefault="00921822" w:rsidP="00D00D7E">
      <w:pPr>
        <w:autoSpaceDE w:val="0"/>
        <w:autoSpaceDN w:val="0"/>
        <w:adjustRightInd w:val="0"/>
        <w:spacing w:after="0" w:line="240" w:lineRule="auto"/>
        <w:rPr>
          <w:rFonts w:ascii="Garamond" w:hAnsi="Garamond" w:cs="*Times New Roman-9188-Identity-"/>
          <w:bCs/>
          <w:color w:val="1D1D1C"/>
          <w:sz w:val="24"/>
          <w:szCs w:val="24"/>
        </w:rPr>
      </w:pPr>
      <w:r w:rsidRPr="00D00D7E">
        <w:rPr>
          <w:rFonts w:ascii="Garamond" w:hAnsi="Garamond" w:cs="*Times New Roman-9188-Identity-"/>
          <w:bCs/>
          <w:color w:val="1D1D1C"/>
          <w:sz w:val="24"/>
          <w:szCs w:val="24"/>
        </w:rPr>
        <w:t>Il Presidente rappresenta il Sistema e ne promuove gli interessi, rapportandosi con la Regione, lo Stato, la Comunità Europea e tutti gli altri soggetti pubblici e privati.</w:t>
      </w:r>
    </w:p>
    <w:p w:rsidR="00921822" w:rsidRPr="00D00D7E" w:rsidRDefault="00921822" w:rsidP="00D00D7E">
      <w:pPr>
        <w:autoSpaceDE w:val="0"/>
        <w:autoSpaceDN w:val="0"/>
        <w:adjustRightInd w:val="0"/>
        <w:spacing w:after="0" w:line="240" w:lineRule="auto"/>
        <w:rPr>
          <w:rFonts w:ascii="Garamond" w:hAnsi="Garamond" w:cs="*Times New Roman-9188-Identity-"/>
          <w:bCs/>
          <w:color w:val="292527"/>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92527"/>
          <w:sz w:val="24"/>
          <w:szCs w:val="24"/>
        </w:rPr>
      </w:pPr>
      <w:r w:rsidRPr="00D00D7E">
        <w:rPr>
          <w:rFonts w:ascii="Garamond" w:hAnsi="Garamond" w:cs="*Times New Roman-9188-Identity-"/>
          <w:bCs/>
          <w:color w:val="292527"/>
          <w:sz w:val="24"/>
          <w:szCs w:val="24"/>
        </w:rPr>
        <w:t>5.2</w:t>
      </w:r>
    </w:p>
    <w:p w:rsidR="00921822" w:rsidRPr="00D00D7E" w:rsidRDefault="00921822" w:rsidP="00D00D7E">
      <w:pPr>
        <w:autoSpaceDE w:val="0"/>
        <w:autoSpaceDN w:val="0"/>
        <w:adjustRightInd w:val="0"/>
        <w:spacing w:after="0" w:line="240" w:lineRule="auto"/>
        <w:rPr>
          <w:rFonts w:ascii="Garamond" w:hAnsi="Garamond" w:cs="*Times New Roman-9188-Identity-"/>
          <w:bCs/>
          <w:color w:val="21201F"/>
          <w:sz w:val="24"/>
          <w:szCs w:val="24"/>
        </w:rPr>
      </w:pPr>
      <w:r w:rsidRPr="00D00D7E">
        <w:rPr>
          <w:rFonts w:ascii="Garamond" w:hAnsi="Garamond" w:cs="*Times New Roman-9188-Identity-"/>
          <w:bCs/>
          <w:color w:val="21201F"/>
          <w:sz w:val="24"/>
          <w:szCs w:val="24"/>
        </w:rPr>
        <w:t>I compiti del Presidente sono:</w:t>
      </w:r>
    </w:p>
    <w:p w:rsidR="00921822" w:rsidRPr="00D00D7E" w:rsidRDefault="00921822" w:rsidP="00D00D7E">
      <w:pPr>
        <w:autoSpaceDE w:val="0"/>
        <w:autoSpaceDN w:val="0"/>
        <w:adjustRightInd w:val="0"/>
        <w:spacing w:after="0" w:line="240" w:lineRule="auto"/>
        <w:rPr>
          <w:rFonts w:ascii="Garamond" w:hAnsi="Garamond" w:cs="*Times New Roman-9188-Identity-"/>
          <w:bCs/>
          <w:color w:val="272725"/>
          <w:sz w:val="24"/>
          <w:szCs w:val="24"/>
        </w:rPr>
      </w:pPr>
    </w:p>
    <w:p w:rsidR="00921822" w:rsidRPr="00D00D7E" w:rsidRDefault="00921822" w:rsidP="00D00D7E">
      <w:pPr>
        <w:pStyle w:val="Paragrafoelenco"/>
        <w:numPr>
          <w:ilvl w:val="0"/>
          <w:numId w:val="17"/>
        </w:numPr>
        <w:autoSpaceDE w:val="0"/>
        <w:autoSpaceDN w:val="0"/>
        <w:adjustRightInd w:val="0"/>
        <w:spacing w:after="0" w:line="240" w:lineRule="auto"/>
        <w:rPr>
          <w:rFonts w:ascii="Garamond" w:hAnsi="Garamond" w:cs="*Times New Roman-9188-Identity-"/>
          <w:bCs/>
          <w:color w:val="232322"/>
          <w:sz w:val="24"/>
          <w:szCs w:val="24"/>
        </w:rPr>
      </w:pPr>
      <w:r w:rsidRPr="00D00D7E">
        <w:rPr>
          <w:rFonts w:ascii="Garamond" w:hAnsi="Garamond" w:cs="*Times New Roman-9188-Identity-"/>
          <w:bCs/>
          <w:color w:val="232322"/>
          <w:sz w:val="24"/>
          <w:szCs w:val="24"/>
        </w:rPr>
        <w:t>convocare, fissandone l'ordine del giorno, e presiedere il Comitato di indirizzo;</w:t>
      </w:r>
    </w:p>
    <w:p w:rsidR="00921822" w:rsidRPr="00D00D7E" w:rsidRDefault="00921822" w:rsidP="00D00D7E">
      <w:pPr>
        <w:pStyle w:val="Paragrafoelenco"/>
        <w:numPr>
          <w:ilvl w:val="0"/>
          <w:numId w:val="17"/>
        </w:numPr>
        <w:autoSpaceDE w:val="0"/>
        <w:autoSpaceDN w:val="0"/>
        <w:adjustRightInd w:val="0"/>
        <w:spacing w:after="0" w:line="240" w:lineRule="auto"/>
        <w:rPr>
          <w:rFonts w:ascii="Garamond" w:hAnsi="Garamond" w:cs="*Times New Roman-9188-Identity-"/>
          <w:bCs/>
          <w:color w:val="242222"/>
          <w:sz w:val="24"/>
          <w:szCs w:val="24"/>
        </w:rPr>
      </w:pPr>
      <w:r w:rsidRPr="00D00D7E">
        <w:rPr>
          <w:rFonts w:ascii="Garamond" w:hAnsi="Garamond" w:cs="*Times New Roman-9188-Identity-"/>
          <w:bCs/>
          <w:color w:val="242222"/>
          <w:sz w:val="24"/>
          <w:szCs w:val="24"/>
        </w:rPr>
        <w:t>verificare l'osservanza del Regolamento;</w:t>
      </w:r>
    </w:p>
    <w:p w:rsidR="00921822" w:rsidRPr="00D00D7E" w:rsidRDefault="00921822" w:rsidP="00D00D7E">
      <w:pPr>
        <w:pStyle w:val="Paragrafoelenco"/>
        <w:numPr>
          <w:ilvl w:val="0"/>
          <w:numId w:val="17"/>
        </w:numPr>
        <w:autoSpaceDE w:val="0"/>
        <w:autoSpaceDN w:val="0"/>
        <w:adjustRightInd w:val="0"/>
        <w:spacing w:after="0" w:line="240" w:lineRule="auto"/>
        <w:rPr>
          <w:rFonts w:ascii="Garamond" w:hAnsi="Garamond" w:cs="*Times New Roman-9188-Identity-"/>
          <w:bCs/>
          <w:color w:val="222221"/>
          <w:sz w:val="24"/>
          <w:szCs w:val="24"/>
        </w:rPr>
      </w:pPr>
      <w:r w:rsidRPr="00D00D7E">
        <w:rPr>
          <w:rFonts w:ascii="Garamond" w:hAnsi="Garamond" w:cs="*Times New Roman-9188-Identity-"/>
          <w:bCs/>
          <w:color w:val="222221"/>
          <w:sz w:val="24"/>
          <w:szCs w:val="24"/>
        </w:rPr>
        <w:t>verificare l'esecuzione delle deliberazioni;</w:t>
      </w:r>
    </w:p>
    <w:p w:rsidR="00921822" w:rsidRPr="00D00D7E" w:rsidRDefault="00921822" w:rsidP="00D00D7E">
      <w:pPr>
        <w:pStyle w:val="Paragrafoelenco"/>
        <w:numPr>
          <w:ilvl w:val="0"/>
          <w:numId w:val="17"/>
        </w:numPr>
        <w:autoSpaceDE w:val="0"/>
        <w:autoSpaceDN w:val="0"/>
        <w:adjustRightInd w:val="0"/>
        <w:spacing w:after="0" w:line="240" w:lineRule="auto"/>
        <w:rPr>
          <w:rFonts w:ascii="Garamond" w:hAnsi="Garamond" w:cs="*Times New Roman-9188-Identity-"/>
          <w:bCs/>
          <w:color w:val="222121"/>
          <w:sz w:val="24"/>
          <w:szCs w:val="24"/>
        </w:rPr>
      </w:pPr>
      <w:r w:rsidRPr="00D00D7E">
        <w:rPr>
          <w:rFonts w:ascii="Garamond" w:hAnsi="Garamond" w:cs="*Times New Roman-9188-Identity-"/>
          <w:bCs/>
          <w:color w:val="222121"/>
          <w:sz w:val="24"/>
          <w:szCs w:val="24"/>
        </w:rPr>
        <w:t>curare i rapporti fra gli organi e con gli enti aderenti;</w:t>
      </w:r>
    </w:p>
    <w:p w:rsidR="00921822" w:rsidRPr="00D00D7E" w:rsidRDefault="00921822" w:rsidP="00D00D7E">
      <w:pPr>
        <w:pStyle w:val="Paragrafoelenco"/>
        <w:numPr>
          <w:ilvl w:val="0"/>
          <w:numId w:val="17"/>
        </w:numPr>
        <w:autoSpaceDE w:val="0"/>
        <w:autoSpaceDN w:val="0"/>
        <w:adjustRightInd w:val="0"/>
        <w:spacing w:after="0" w:line="240" w:lineRule="auto"/>
        <w:rPr>
          <w:rFonts w:ascii="Garamond" w:hAnsi="Garamond" w:cs="*Times New Roman-9188-Identity-"/>
          <w:bCs/>
          <w:color w:val="1E1E1D"/>
          <w:sz w:val="24"/>
          <w:szCs w:val="24"/>
        </w:rPr>
      </w:pPr>
      <w:r w:rsidRPr="00D00D7E">
        <w:rPr>
          <w:rFonts w:ascii="Garamond" w:hAnsi="Garamond" w:cs="*Times New Roman-9188-Identity-"/>
          <w:bCs/>
          <w:color w:val="1E1E1D"/>
          <w:sz w:val="24"/>
          <w:szCs w:val="24"/>
        </w:rPr>
        <w:t>curare le relazioni con gli enti, le istituzioni, le imprese, pubblici e privati, anche al fine di instaurare rapporti di collaborazione a sostegno delle attività del Sistema.</w:t>
      </w:r>
    </w:p>
    <w:p w:rsidR="005D6427" w:rsidRPr="00D00D7E" w:rsidRDefault="005D6427" w:rsidP="00D00D7E">
      <w:pPr>
        <w:pStyle w:val="Paragrafoelenco"/>
        <w:autoSpaceDE w:val="0"/>
        <w:autoSpaceDN w:val="0"/>
        <w:adjustRightInd w:val="0"/>
        <w:spacing w:after="0" w:line="240" w:lineRule="auto"/>
        <w:rPr>
          <w:rFonts w:ascii="Garamond" w:hAnsi="Garamond" w:cs="*Times New Roman-9188-Identity-"/>
          <w:bCs/>
          <w:color w:val="1E1E1D"/>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12020"/>
          <w:sz w:val="24"/>
          <w:szCs w:val="24"/>
        </w:rPr>
      </w:pPr>
      <w:r w:rsidRPr="00D00D7E">
        <w:rPr>
          <w:rFonts w:ascii="Garamond" w:hAnsi="Garamond" w:cs="*Times New Roman-9188-Identity-"/>
          <w:bCs/>
          <w:color w:val="212020"/>
          <w:sz w:val="24"/>
          <w:szCs w:val="24"/>
        </w:rPr>
        <w:t>In caso di assenza od impedimento del Presidente, le sue funzioni sono esercitate dal Vice Presidente, che, in tali circostanze, esercita i medesimi poteri e le stesse funzioni del Presidente; la firma del Vice Presidente è di per sé sufficiente a far presumere l'assenza o impedimento del Presidente.</w:t>
      </w:r>
    </w:p>
    <w:p w:rsidR="00921822" w:rsidRPr="00D00D7E" w:rsidRDefault="00921822" w:rsidP="00D00D7E">
      <w:pPr>
        <w:autoSpaceDE w:val="0"/>
        <w:autoSpaceDN w:val="0"/>
        <w:adjustRightInd w:val="0"/>
        <w:spacing w:after="0" w:line="240" w:lineRule="auto"/>
        <w:rPr>
          <w:rFonts w:ascii="Garamond" w:hAnsi="Garamond" w:cs="*Times New Roman-9188-Identity-"/>
          <w:bCs/>
          <w:color w:val="2A2A28"/>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A2A28"/>
          <w:sz w:val="24"/>
          <w:szCs w:val="24"/>
        </w:rPr>
      </w:pPr>
      <w:r w:rsidRPr="00D00D7E">
        <w:rPr>
          <w:rFonts w:ascii="Garamond" w:hAnsi="Garamond" w:cs="*Times New Roman-9188-Identity-"/>
          <w:bCs/>
          <w:color w:val="2A2A28"/>
          <w:sz w:val="24"/>
          <w:szCs w:val="24"/>
        </w:rPr>
        <w:t>5.</w:t>
      </w:r>
      <w:r w:rsidR="00A6252C" w:rsidRPr="00D00D7E">
        <w:rPr>
          <w:rFonts w:ascii="Garamond" w:hAnsi="Garamond" w:cs="*Times New Roman-9188-Identity-"/>
          <w:bCs/>
          <w:color w:val="2A2A28"/>
          <w:sz w:val="24"/>
          <w:szCs w:val="24"/>
        </w:rPr>
        <w:t>3</w:t>
      </w:r>
    </w:p>
    <w:p w:rsidR="00921822" w:rsidRPr="00D00D7E" w:rsidRDefault="00921822" w:rsidP="00D00D7E">
      <w:pPr>
        <w:autoSpaceDE w:val="0"/>
        <w:autoSpaceDN w:val="0"/>
        <w:adjustRightInd w:val="0"/>
        <w:spacing w:after="0" w:line="240" w:lineRule="auto"/>
        <w:rPr>
          <w:rFonts w:ascii="Garamond" w:hAnsi="Garamond" w:cs="*Times New Roman-9188-Identity-"/>
          <w:bCs/>
          <w:color w:val="21211F"/>
          <w:sz w:val="24"/>
          <w:szCs w:val="24"/>
        </w:rPr>
      </w:pPr>
      <w:r w:rsidRPr="00D00D7E">
        <w:rPr>
          <w:rFonts w:ascii="Garamond" w:hAnsi="Garamond" w:cs="*Times New Roman-9188-Identity-"/>
          <w:bCs/>
          <w:color w:val="21211F"/>
          <w:sz w:val="24"/>
          <w:szCs w:val="24"/>
        </w:rPr>
        <w:t xml:space="preserve">Il Presidente e il Vice Presidente restano in carica per </w:t>
      </w:r>
      <w:r w:rsidR="00017693" w:rsidRPr="00D00D7E">
        <w:rPr>
          <w:rFonts w:ascii="Garamond" w:hAnsi="Garamond" w:cs="*Times New Roman-9188-Identity-"/>
          <w:bCs/>
          <w:color w:val="21211F"/>
          <w:sz w:val="24"/>
          <w:szCs w:val="24"/>
        </w:rPr>
        <w:t>5 anni</w:t>
      </w:r>
      <w:r w:rsidRPr="00D00D7E">
        <w:rPr>
          <w:rFonts w:ascii="Garamond" w:hAnsi="Garamond" w:cs="*Times New Roman-9188-Identity-"/>
          <w:bCs/>
          <w:color w:val="21211F"/>
          <w:sz w:val="24"/>
          <w:szCs w:val="24"/>
        </w:rPr>
        <w:t xml:space="preserve"> e sono rinnovabili.</w:t>
      </w:r>
    </w:p>
    <w:p w:rsidR="00921822" w:rsidRPr="00D00D7E" w:rsidRDefault="00921822" w:rsidP="00D00D7E">
      <w:pPr>
        <w:autoSpaceDE w:val="0"/>
        <w:autoSpaceDN w:val="0"/>
        <w:adjustRightInd w:val="0"/>
        <w:spacing w:after="0" w:line="240" w:lineRule="auto"/>
        <w:rPr>
          <w:rFonts w:ascii="Garamond" w:hAnsi="Garamond" w:cs="*Times New Roman-Bold-9188-Iden"/>
          <w:b/>
          <w:bCs/>
          <w:color w:val="171717"/>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71717"/>
          <w:sz w:val="24"/>
          <w:szCs w:val="24"/>
        </w:rPr>
      </w:pPr>
      <w:r w:rsidRPr="00D00D7E">
        <w:rPr>
          <w:rFonts w:ascii="Garamond" w:hAnsi="Garamond" w:cs="*Times New Roman-Bold-9188-Iden"/>
          <w:b/>
          <w:bCs/>
          <w:color w:val="171717"/>
          <w:sz w:val="24"/>
          <w:szCs w:val="24"/>
        </w:rPr>
        <w:t xml:space="preserve">Articolo 6 </w:t>
      </w:r>
      <w:r w:rsidRPr="00D00D7E">
        <w:rPr>
          <w:rFonts w:ascii="Garamond" w:hAnsi="Garamond" w:cs="*Times New Roman-9188-Identity-"/>
          <w:b/>
          <w:bCs/>
          <w:color w:val="171717"/>
          <w:sz w:val="24"/>
          <w:szCs w:val="24"/>
        </w:rPr>
        <w:t xml:space="preserve">- </w:t>
      </w:r>
      <w:r w:rsidRPr="00D00D7E">
        <w:rPr>
          <w:rFonts w:ascii="Garamond" w:hAnsi="Garamond" w:cs="*Times New Roman-Bold-9188-Iden"/>
          <w:b/>
          <w:bCs/>
          <w:color w:val="171717"/>
          <w:sz w:val="24"/>
          <w:szCs w:val="24"/>
        </w:rPr>
        <w:t>Capofila</w:t>
      </w:r>
    </w:p>
    <w:p w:rsidR="00921822" w:rsidRPr="00D00D7E" w:rsidRDefault="00921822" w:rsidP="00D00D7E">
      <w:pPr>
        <w:autoSpaceDE w:val="0"/>
        <w:autoSpaceDN w:val="0"/>
        <w:adjustRightInd w:val="0"/>
        <w:spacing w:after="0" w:line="240" w:lineRule="auto"/>
        <w:rPr>
          <w:rFonts w:ascii="Garamond" w:hAnsi="Garamond" w:cs="*Times New Roman-9188-Identity-"/>
          <w:bCs/>
          <w:color w:val="171717"/>
          <w:sz w:val="24"/>
          <w:szCs w:val="24"/>
        </w:rPr>
      </w:pPr>
      <w:r w:rsidRPr="00D00D7E">
        <w:rPr>
          <w:rFonts w:ascii="Garamond" w:hAnsi="Garamond" w:cs="*Times New Roman-9188-Identity-"/>
          <w:bCs/>
          <w:color w:val="171717"/>
          <w:sz w:val="24"/>
          <w:szCs w:val="24"/>
        </w:rPr>
        <w:t>6.1</w:t>
      </w:r>
    </w:p>
    <w:p w:rsidR="005D6427" w:rsidRPr="00D00D7E" w:rsidRDefault="00921822" w:rsidP="00D00D7E">
      <w:pPr>
        <w:autoSpaceDE w:val="0"/>
        <w:autoSpaceDN w:val="0"/>
        <w:adjustRightInd w:val="0"/>
        <w:spacing w:after="0" w:line="240" w:lineRule="auto"/>
        <w:jc w:val="both"/>
        <w:rPr>
          <w:rFonts w:ascii="Garamond" w:hAnsi="Garamond" w:cs="*Times New Roman-9188-Identity-"/>
          <w:bCs/>
          <w:color w:val="222221"/>
          <w:sz w:val="24"/>
          <w:szCs w:val="24"/>
        </w:rPr>
      </w:pPr>
      <w:r w:rsidRPr="00D00D7E">
        <w:rPr>
          <w:rFonts w:ascii="Garamond" w:hAnsi="Garamond" w:cs="*Times New Roman-9188-Identity-"/>
          <w:bCs/>
          <w:color w:val="222221"/>
          <w:sz w:val="24"/>
          <w:szCs w:val="24"/>
        </w:rPr>
        <w:t>L'ente individuato come Capofila dal Comitato di indirizzo</w:t>
      </w:r>
      <w:r w:rsidR="005D6427" w:rsidRPr="00D00D7E">
        <w:rPr>
          <w:rFonts w:ascii="Garamond" w:hAnsi="Garamond" w:cs="*Times New Roman-9188-Identity-"/>
          <w:bCs/>
          <w:color w:val="222221"/>
          <w:sz w:val="24"/>
          <w:szCs w:val="24"/>
        </w:rPr>
        <w:t>,</w:t>
      </w:r>
      <w:r w:rsidRPr="00D00D7E">
        <w:rPr>
          <w:rFonts w:ascii="Garamond" w:hAnsi="Garamond" w:cs="*Times New Roman-9188-Identity-"/>
          <w:bCs/>
          <w:color w:val="222221"/>
          <w:sz w:val="24"/>
          <w:szCs w:val="24"/>
        </w:rPr>
        <w:t xml:space="preserve"> </w:t>
      </w:r>
      <w:r w:rsidR="005D6427" w:rsidRPr="00D00D7E">
        <w:rPr>
          <w:rFonts w:ascii="Garamond" w:hAnsi="Garamond" w:cs="*Times New Roman-9188-Identity-"/>
          <w:bCs/>
          <w:color w:val="222221"/>
          <w:sz w:val="24"/>
          <w:szCs w:val="24"/>
        </w:rPr>
        <w:t xml:space="preserve">accettata espressamente la nomina, </w:t>
      </w:r>
      <w:r w:rsidRPr="00D00D7E">
        <w:rPr>
          <w:rFonts w:ascii="Garamond" w:hAnsi="Garamond" w:cs="*Times New Roman-9188-Identity-"/>
          <w:bCs/>
          <w:color w:val="222221"/>
          <w:sz w:val="24"/>
          <w:szCs w:val="24"/>
        </w:rPr>
        <w:t xml:space="preserve">si assume la responsabilità </w:t>
      </w:r>
      <w:r w:rsidR="005D6427" w:rsidRPr="00D00D7E">
        <w:rPr>
          <w:rFonts w:ascii="Garamond" w:hAnsi="Garamond" w:cs="*Times New Roman-9188-Identity-"/>
          <w:bCs/>
          <w:color w:val="222221"/>
          <w:sz w:val="24"/>
          <w:szCs w:val="24"/>
        </w:rPr>
        <w:t xml:space="preserve">di rappresentare legalmente il Sistema Museale. </w:t>
      </w:r>
    </w:p>
    <w:p w:rsidR="005D6427" w:rsidRPr="00D00D7E" w:rsidRDefault="005D6427" w:rsidP="00D00D7E">
      <w:pPr>
        <w:autoSpaceDE w:val="0"/>
        <w:autoSpaceDN w:val="0"/>
        <w:adjustRightInd w:val="0"/>
        <w:spacing w:after="0" w:line="240" w:lineRule="auto"/>
        <w:jc w:val="both"/>
        <w:rPr>
          <w:rFonts w:ascii="Garamond" w:hAnsi="Garamond" w:cs="*Times New Roman-9188-Identity-"/>
          <w:bCs/>
          <w:color w:val="222221"/>
          <w:sz w:val="24"/>
          <w:szCs w:val="24"/>
        </w:rPr>
      </w:pPr>
      <w:r w:rsidRPr="00D00D7E">
        <w:rPr>
          <w:rFonts w:ascii="Garamond" w:hAnsi="Garamond" w:cs="*Times New Roman-9188-Identity-"/>
          <w:bCs/>
          <w:color w:val="222221"/>
          <w:sz w:val="24"/>
          <w:szCs w:val="24"/>
        </w:rPr>
        <w:t>Al Comune capofila spettano le seguenti funzioni:</w:t>
      </w:r>
    </w:p>
    <w:p w:rsidR="005D6427" w:rsidRPr="00D00D7E" w:rsidRDefault="00921822" w:rsidP="00D00D7E">
      <w:pPr>
        <w:pStyle w:val="Paragrafoelenco"/>
        <w:numPr>
          <w:ilvl w:val="0"/>
          <w:numId w:val="18"/>
        </w:numPr>
        <w:autoSpaceDE w:val="0"/>
        <w:autoSpaceDN w:val="0"/>
        <w:adjustRightInd w:val="0"/>
        <w:spacing w:after="0" w:line="240" w:lineRule="auto"/>
        <w:jc w:val="both"/>
        <w:rPr>
          <w:rFonts w:ascii="Garamond" w:hAnsi="Garamond" w:cs="*Times New Roman-9188-Identity-"/>
          <w:bCs/>
          <w:color w:val="222221"/>
          <w:sz w:val="24"/>
          <w:szCs w:val="24"/>
        </w:rPr>
      </w:pPr>
      <w:r w:rsidRPr="00D00D7E">
        <w:rPr>
          <w:rFonts w:ascii="Garamond" w:hAnsi="Garamond" w:cs="*Times New Roman-9188-Identity-"/>
          <w:bCs/>
          <w:color w:val="222221"/>
          <w:sz w:val="24"/>
          <w:szCs w:val="24"/>
        </w:rPr>
        <w:t>gestione delle quote annuali, delle procedure atte alla</w:t>
      </w:r>
      <w:r w:rsidRPr="00D00D7E">
        <w:rPr>
          <w:rFonts w:ascii="Garamond" w:hAnsi="Garamond" w:cs="*Times New Roman-9188-Identity-"/>
          <w:bCs/>
          <w:color w:val="B1A99D"/>
          <w:sz w:val="24"/>
          <w:szCs w:val="24"/>
        </w:rPr>
        <w:t xml:space="preserve"> </w:t>
      </w:r>
      <w:r w:rsidRPr="00D00D7E">
        <w:rPr>
          <w:rFonts w:ascii="Garamond" w:hAnsi="Garamond" w:cs="*Times New Roman-9188-Identity-"/>
          <w:bCs/>
          <w:color w:val="222221"/>
          <w:sz w:val="24"/>
          <w:szCs w:val="24"/>
        </w:rPr>
        <w:t>realizzazione dei progetti relativi a concessioni di finanziamento da parte di altri soggetti</w:t>
      </w:r>
      <w:r w:rsidR="005D6427" w:rsidRPr="00D00D7E">
        <w:rPr>
          <w:rFonts w:ascii="Garamond" w:hAnsi="Garamond" w:cs="*Times New Roman-9188-Identity-"/>
          <w:bCs/>
          <w:color w:val="222221"/>
          <w:sz w:val="24"/>
          <w:szCs w:val="24"/>
        </w:rPr>
        <w:t>;</w:t>
      </w:r>
    </w:p>
    <w:p w:rsidR="005D6427" w:rsidRPr="00D00D7E" w:rsidRDefault="00921822" w:rsidP="00D00D7E">
      <w:pPr>
        <w:pStyle w:val="Paragrafoelenco"/>
        <w:numPr>
          <w:ilvl w:val="0"/>
          <w:numId w:val="18"/>
        </w:numPr>
        <w:autoSpaceDE w:val="0"/>
        <w:autoSpaceDN w:val="0"/>
        <w:adjustRightInd w:val="0"/>
        <w:spacing w:after="0" w:line="240" w:lineRule="auto"/>
        <w:jc w:val="both"/>
        <w:rPr>
          <w:rFonts w:ascii="Garamond" w:hAnsi="Garamond"/>
          <w:sz w:val="24"/>
          <w:szCs w:val="24"/>
        </w:rPr>
      </w:pPr>
      <w:r w:rsidRPr="00D00D7E">
        <w:rPr>
          <w:rFonts w:ascii="Garamond" w:hAnsi="Garamond" w:cs="*Times New Roman-9188-Identity-"/>
          <w:bCs/>
          <w:sz w:val="24"/>
          <w:szCs w:val="24"/>
        </w:rPr>
        <w:t>gestione amministrativa dei contributi a progetti e di eventuali sponsorizzazioni ed erogazioni liberali a qualsiasi titolo effettuate a vantaggio del Sistema.</w:t>
      </w:r>
    </w:p>
    <w:p w:rsidR="005D6427" w:rsidRPr="00D00D7E" w:rsidRDefault="00F01A96" w:rsidP="00D00D7E">
      <w:pPr>
        <w:pStyle w:val="Paragrafoelenco"/>
        <w:numPr>
          <w:ilvl w:val="0"/>
          <w:numId w:val="18"/>
        </w:numPr>
        <w:autoSpaceDE w:val="0"/>
        <w:autoSpaceDN w:val="0"/>
        <w:adjustRightInd w:val="0"/>
        <w:spacing w:after="0" w:line="240" w:lineRule="auto"/>
        <w:jc w:val="both"/>
        <w:rPr>
          <w:rFonts w:ascii="Garamond" w:hAnsi="Garamond"/>
          <w:sz w:val="24"/>
          <w:szCs w:val="24"/>
        </w:rPr>
      </w:pPr>
      <w:r w:rsidRPr="00D00D7E">
        <w:rPr>
          <w:rFonts w:ascii="Garamond" w:hAnsi="Garamond"/>
          <w:sz w:val="24"/>
          <w:szCs w:val="24"/>
          <w:u w:color="222223"/>
        </w:rPr>
        <w:t xml:space="preserve">predisposizione dei documenti economico-finanziari previsionali e consuntivi, da sottoporre </w:t>
      </w:r>
      <w:proofErr w:type="spellStart"/>
      <w:r w:rsidRPr="00D00D7E">
        <w:rPr>
          <w:rFonts w:ascii="Garamond" w:hAnsi="Garamond"/>
          <w:sz w:val="24"/>
          <w:szCs w:val="24"/>
          <w:u w:color="222223"/>
        </w:rPr>
        <w:t>all</w:t>
      </w:r>
      <w:proofErr w:type="spellEnd"/>
      <w:r w:rsidRPr="00D00D7E">
        <w:rPr>
          <w:rFonts w:ascii="Garamond" w:hAnsi="Garamond"/>
          <w:sz w:val="24"/>
          <w:szCs w:val="24"/>
          <w:u w:color="222223"/>
          <w:rtl/>
        </w:rPr>
        <w:t>’</w:t>
      </w:r>
      <w:r w:rsidRPr="00D00D7E">
        <w:rPr>
          <w:rFonts w:ascii="Garamond" w:hAnsi="Garamond"/>
          <w:sz w:val="24"/>
          <w:szCs w:val="24"/>
          <w:u w:color="222223"/>
        </w:rPr>
        <w:t>approvazione del Comitato di Indirizzo;</w:t>
      </w:r>
    </w:p>
    <w:p w:rsidR="00F01A96" w:rsidRPr="00D00D7E" w:rsidRDefault="00F01A96" w:rsidP="00D00D7E">
      <w:pPr>
        <w:pStyle w:val="Paragrafoelenco"/>
        <w:numPr>
          <w:ilvl w:val="0"/>
          <w:numId w:val="18"/>
        </w:numPr>
        <w:autoSpaceDE w:val="0"/>
        <w:autoSpaceDN w:val="0"/>
        <w:adjustRightInd w:val="0"/>
        <w:spacing w:after="0" w:line="240" w:lineRule="auto"/>
        <w:jc w:val="both"/>
        <w:rPr>
          <w:rFonts w:ascii="Garamond" w:hAnsi="Garamond"/>
          <w:sz w:val="24"/>
          <w:szCs w:val="24"/>
        </w:rPr>
      </w:pPr>
      <w:r w:rsidRPr="00D00D7E">
        <w:rPr>
          <w:rFonts w:ascii="Garamond" w:hAnsi="Garamond"/>
          <w:sz w:val="24"/>
          <w:szCs w:val="24"/>
          <w:u w:color="222223"/>
        </w:rPr>
        <w:t>tenuta della documentazione ufficiale e conservazione a norma dei documenti digitali del Sistema</w:t>
      </w:r>
    </w:p>
    <w:p w:rsidR="00921822" w:rsidRPr="00D00D7E" w:rsidRDefault="00921822" w:rsidP="00D00D7E">
      <w:pPr>
        <w:autoSpaceDE w:val="0"/>
        <w:autoSpaceDN w:val="0"/>
        <w:adjustRightInd w:val="0"/>
        <w:spacing w:after="0" w:line="240" w:lineRule="auto"/>
        <w:rPr>
          <w:rFonts w:ascii="Garamond" w:hAnsi="Garamond" w:cs="*Times New Roman-9188-Identity-"/>
          <w:bCs/>
          <w:color w:val="282624"/>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82624"/>
          <w:sz w:val="24"/>
          <w:szCs w:val="24"/>
        </w:rPr>
      </w:pPr>
      <w:r w:rsidRPr="00D00D7E">
        <w:rPr>
          <w:rFonts w:ascii="Garamond" w:hAnsi="Garamond" w:cs="*Times New Roman-9188-Identity-"/>
          <w:bCs/>
          <w:color w:val="282624"/>
          <w:sz w:val="24"/>
          <w:szCs w:val="24"/>
        </w:rPr>
        <w:lastRenderedPageBreak/>
        <w:t>6.2</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1E1E1C"/>
          <w:sz w:val="24"/>
          <w:szCs w:val="24"/>
        </w:rPr>
      </w:pPr>
      <w:r w:rsidRPr="00D00D7E">
        <w:rPr>
          <w:rFonts w:ascii="Garamond" w:hAnsi="Garamond" w:cs="*Times New Roman-9188-Identity-"/>
          <w:bCs/>
          <w:color w:val="1E1E1C"/>
          <w:sz w:val="24"/>
          <w:szCs w:val="24"/>
        </w:rPr>
        <w:t>Il Capofila collabora con il Direttore/coordinatore scientifico nella gestione delle attività di</w:t>
      </w:r>
      <w:r w:rsidR="00017693" w:rsidRPr="00D00D7E">
        <w:rPr>
          <w:rFonts w:ascii="Garamond" w:hAnsi="Garamond" w:cs="*Times New Roman-9188-Identity-"/>
          <w:bCs/>
          <w:color w:val="1E1E1C"/>
          <w:sz w:val="24"/>
          <w:szCs w:val="24"/>
        </w:rPr>
        <w:t xml:space="preserve"> </w:t>
      </w:r>
      <w:r w:rsidRPr="00D00D7E">
        <w:rPr>
          <w:rFonts w:ascii="Garamond" w:hAnsi="Garamond" w:cs="*Times New Roman-9188-Identity-"/>
          <w:bCs/>
          <w:color w:val="1E1E1C"/>
          <w:sz w:val="24"/>
          <w:szCs w:val="24"/>
        </w:rPr>
        <w:t>programmazione, coordinamento, attuazione e rendicontazione del piano programma annuale del Sistema.</w:t>
      </w:r>
    </w:p>
    <w:p w:rsidR="00921822" w:rsidRPr="00D00D7E" w:rsidRDefault="00921822" w:rsidP="00D00D7E">
      <w:pPr>
        <w:autoSpaceDE w:val="0"/>
        <w:autoSpaceDN w:val="0"/>
        <w:adjustRightInd w:val="0"/>
        <w:spacing w:after="0" w:line="240" w:lineRule="auto"/>
        <w:rPr>
          <w:rFonts w:ascii="Garamond" w:hAnsi="Garamond" w:cs="*Times New Roman-9188-Identity-"/>
          <w:bCs/>
          <w:color w:val="1E1E1C"/>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82422"/>
          <w:sz w:val="24"/>
          <w:szCs w:val="24"/>
        </w:rPr>
      </w:pPr>
      <w:r w:rsidRPr="00D00D7E">
        <w:rPr>
          <w:rFonts w:ascii="Garamond" w:hAnsi="Garamond" w:cs="*Times New Roman-9188-Identity-"/>
          <w:bCs/>
          <w:color w:val="282422"/>
          <w:sz w:val="24"/>
          <w:szCs w:val="24"/>
        </w:rPr>
        <w:t>6.3</w:t>
      </w:r>
    </w:p>
    <w:p w:rsidR="00921822" w:rsidRPr="00D00D7E" w:rsidRDefault="00921822" w:rsidP="00D00D7E">
      <w:pPr>
        <w:spacing w:line="240" w:lineRule="auto"/>
        <w:jc w:val="both"/>
        <w:rPr>
          <w:rFonts w:ascii="Garamond" w:hAnsi="Garamond" w:cs="*Times New Roman-9188-Identity-"/>
          <w:bCs/>
          <w:color w:val="171717"/>
          <w:sz w:val="24"/>
          <w:szCs w:val="24"/>
        </w:rPr>
      </w:pPr>
      <w:r w:rsidRPr="00D00D7E">
        <w:rPr>
          <w:rFonts w:ascii="Garamond" w:hAnsi="Garamond" w:cs="*Times New Roman-9188-Identity-"/>
          <w:bCs/>
          <w:color w:val="211F20"/>
          <w:sz w:val="24"/>
          <w:szCs w:val="24"/>
        </w:rPr>
        <w:t xml:space="preserve">Per lo svolgimento delle funzioni affidategli, </w:t>
      </w:r>
      <w:proofErr w:type="spellStart"/>
      <w:r w:rsidRPr="00D00D7E">
        <w:rPr>
          <w:rFonts w:ascii="Garamond" w:hAnsi="Garamond" w:cs="*Times New Roman-9188-Identity-"/>
          <w:bCs/>
          <w:color w:val="211F20"/>
          <w:sz w:val="24"/>
          <w:szCs w:val="24"/>
        </w:rPr>
        <w:t>il</w:t>
      </w:r>
      <w:r w:rsidRPr="00D00D7E">
        <w:rPr>
          <w:rFonts w:ascii="Garamond" w:hAnsi="Garamond" w:cs="*Times New Roman-9188-Identity-"/>
          <w:bCs/>
          <w:color w:val="999D8D"/>
          <w:sz w:val="24"/>
          <w:szCs w:val="24"/>
        </w:rPr>
        <w:t>·</w:t>
      </w:r>
      <w:r w:rsidRPr="00D00D7E">
        <w:rPr>
          <w:rFonts w:ascii="Garamond" w:hAnsi="Garamond" w:cs="*Times New Roman-9188-Identity-"/>
          <w:bCs/>
          <w:color w:val="211F20"/>
          <w:sz w:val="24"/>
          <w:szCs w:val="24"/>
        </w:rPr>
        <w:t>Capofila</w:t>
      </w:r>
      <w:proofErr w:type="spellEnd"/>
      <w:r w:rsidRPr="00D00D7E">
        <w:rPr>
          <w:rFonts w:ascii="Garamond" w:hAnsi="Garamond" w:cs="*Times New Roman-9188-Identity-"/>
          <w:bCs/>
          <w:color w:val="211F20"/>
          <w:sz w:val="24"/>
          <w:szCs w:val="24"/>
        </w:rPr>
        <w:t xml:space="preserve"> </w:t>
      </w:r>
      <w:r w:rsidR="00017693" w:rsidRPr="00D00D7E">
        <w:rPr>
          <w:rFonts w:ascii="Garamond" w:hAnsi="Garamond" w:cs="*Times New Roman-9188-Identity-"/>
          <w:bCs/>
          <w:color w:val="211F20"/>
          <w:sz w:val="24"/>
          <w:szCs w:val="24"/>
        </w:rPr>
        <w:t>si</w:t>
      </w:r>
      <w:r w:rsidRPr="00D00D7E">
        <w:rPr>
          <w:rFonts w:ascii="Garamond" w:hAnsi="Garamond" w:cs="*Times New Roman-9188-Identity-"/>
          <w:bCs/>
          <w:color w:val="211F20"/>
          <w:sz w:val="24"/>
          <w:szCs w:val="24"/>
        </w:rPr>
        <w:t xml:space="preserve"> avvale di un segretario organizzativo, </w:t>
      </w:r>
      <w:r w:rsidRPr="00D00D7E">
        <w:rPr>
          <w:rFonts w:ascii="Garamond" w:hAnsi="Garamond" w:cs="*Times New Roman-9188-Identity-"/>
          <w:bCs/>
          <w:color w:val="171717"/>
          <w:sz w:val="24"/>
          <w:szCs w:val="24"/>
        </w:rPr>
        <w:t>nominandolo fra i dipendenti e/o collaboratori di</w:t>
      </w:r>
      <w:r w:rsidRPr="00D00D7E">
        <w:rPr>
          <w:rFonts w:ascii="Garamond" w:hAnsi="Garamond" w:cs="*Times New Roman-BoldItalic-918"/>
          <w:bCs/>
          <w:i/>
          <w:iCs/>
          <w:color w:val="171717"/>
          <w:sz w:val="24"/>
          <w:szCs w:val="24"/>
        </w:rPr>
        <w:t>s</w:t>
      </w:r>
      <w:r w:rsidRPr="00D00D7E">
        <w:rPr>
          <w:rFonts w:ascii="Garamond" w:hAnsi="Garamond" w:cs="*Times New Roman-9188-Identity-"/>
          <w:bCs/>
          <w:color w:val="171717"/>
          <w:sz w:val="24"/>
          <w:szCs w:val="24"/>
        </w:rPr>
        <w:t>ponibili delle parti ovvero, in ca</w:t>
      </w:r>
      <w:r w:rsidR="00017693"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o di nece</w:t>
      </w:r>
      <w:r w:rsidRPr="00D00D7E">
        <w:rPr>
          <w:rFonts w:ascii="Garamond" w:hAnsi="Garamond" w:cs="*Times New Roman-BoldItalic-918"/>
          <w:bCs/>
          <w:iCs/>
          <w:color w:val="171717"/>
          <w:sz w:val="24"/>
          <w:szCs w:val="24"/>
        </w:rPr>
        <w:t>ss</w:t>
      </w:r>
      <w:r w:rsidRPr="00D00D7E">
        <w:rPr>
          <w:rFonts w:ascii="Garamond" w:hAnsi="Garamond" w:cs="*Times New Roman-9188-Identity-"/>
          <w:bCs/>
          <w:color w:val="171717"/>
          <w:sz w:val="24"/>
          <w:szCs w:val="24"/>
        </w:rPr>
        <w:t>it</w:t>
      </w:r>
      <w:r w:rsidRPr="00D00D7E">
        <w:rPr>
          <w:rFonts w:ascii="Garamond" w:hAnsi="Garamond" w:cs="*Times New Roman-BoldItalic-918"/>
          <w:bCs/>
          <w:iCs/>
          <w:color w:val="171717"/>
          <w:sz w:val="24"/>
          <w:szCs w:val="24"/>
        </w:rPr>
        <w:t>à</w:t>
      </w:r>
      <w:r w:rsidRPr="00D00D7E">
        <w:rPr>
          <w:rFonts w:ascii="Garamond" w:hAnsi="Garamond" w:cs="*Times New Roman-9188-Identity-"/>
          <w:bCs/>
          <w:color w:val="171717"/>
          <w:sz w:val="24"/>
          <w:szCs w:val="24"/>
        </w:rPr>
        <w:t>, ricorrendo</w:t>
      </w:r>
      <w:r w:rsidRPr="00D00D7E">
        <w:rPr>
          <w:rFonts w:ascii="Garamond" w:hAnsi="Garamond" w:cs="*Times New Roman-9188-Identity-"/>
          <w:bCs/>
          <w:color w:val="211F20"/>
          <w:sz w:val="24"/>
          <w:szCs w:val="24"/>
        </w:rPr>
        <w:t xml:space="preserve"> </w:t>
      </w:r>
      <w:r w:rsidRPr="00D00D7E">
        <w:rPr>
          <w:rFonts w:ascii="Garamond" w:hAnsi="Garamond" w:cs="*Times New Roman-9188-Identity-"/>
          <w:bCs/>
          <w:color w:val="171717"/>
          <w:sz w:val="24"/>
          <w:szCs w:val="24"/>
        </w:rPr>
        <w:t>a per</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onale eterno per il tramite di affidamenti e</w:t>
      </w:r>
      <w:r w:rsidRPr="00D00D7E">
        <w:rPr>
          <w:rFonts w:ascii="Garamond" w:hAnsi="Garamond" w:cs="*Times New Roman-BoldItalic-918"/>
          <w:bCs/>
          <w:i/>
          <w:iCs/>
          <w:color w:val="171717"/>
          <w:sz w:val="24"/>
          <w:szCs w:val="24"/>
        </w:rPr>
        <w:t>s</w:t>
      </w:r>
      <w:r w:rsidRPr="00D00D7E">
        <w:rPr>
          <w:rFonts w:ascii="Garamond" w:hAnsi="Garamond" w:cs="*Times New Roman-9188-Identity-"/>
          <w:bCs/>
          <w:color w:val="171717"/>
          <w:sz w:val="24"/>
          <w:szCs w:val="24"/>
        </w:rPr>
        <w:t xml:space="preserve">periti </w:t>
      </w:r>
      <w:r w:rsidRPr="00D00D7E">
        <w:rPr>
          <w:rFonts w:ascii="Garamond" w:hAnsi="Garamond" w:cs="*Times New Roman-BoldItalic-918"/>
          <w:bCs/>
          <w:i/>
          <w:iCs/>
          <w:color w:val="171717"/>
          <w:sz w:val="24"/>
          <w:szCs w:val="24"/>
        </w:rPr>
        <w:t>s</w:t>
      </w:r>
      <w:r w:rsidRPr="00D00D7E">
        <w:rPr>
          <w:rFonts w:ascii="Garamond" w:hAnsi="Garamond" w:cs="*Times New Roman-9188-Identity-"/>
          <w:bCs/>
          <w:color w:val="171717"/>
          <w:sz w:val="24"/>
          <w:szCs w:val="24"/>
        </w:rPr>
        <w:t>econdo la normativa vigente.</w:t>
      </w:r>
    </w:p>
    <w:p w:rsidR="005D6427" w:rsidRPr="00D00D7E" w:rsidRDefault="005D6427"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auto"/>
          <w:sz w:val="24"/>
          <w:szCs w:val="24"/>
          <w:u w:color="222223"/>
        </w:rPr>
      </w:pPr>
      <w:r w:rsidRPr="00D00D7E">
        <w:rPr>
          <w:rFonts w:ascii="Garamond" w:hAnsi="Garamond"/>
          <w:color w:val="auto"/>
          <w:sz w:val="24"/>
          <w:szCs w:val="24"/>
          <w:u w:color="222223"/>
        </w:rPr>
        <w:t>6.4</w:t>
      </w:r>
    </w:p>
    <w:p w:rsidR="00F01A96" w:rsidRPr="00D00D7E" w:rsidRDefault="00F01A9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auto"/>
          <w:sz w:val="24"/>
          <w:szCs w:val="24"/>
          <w:u w:color="222223"/>
        </w:rPr>
      </w:pPr>
      <w:r w:rsidRPr="00D00D7E">
        <w:rPr>
          <w:rFonts w:ascii="Garamond" w:hAnsi="Garamond"/>
          <w:color w:val="auto"/>
          <w:sz w:val="24"/>
          <w:szCs w:val="24"/>
          <w:u w:color="222223"/>
        </w:rPr>
        <w:t>La durata della funzione di Capofila è legata alla durata della convenzione, salvo diversa deliberazione del Comitato di Indirizzo.</w:t>
      </w:r>
    </w:p>
    <w:p w:rsidR="00F01A96" w:rsidRPr="00D00D7E" w:rsidRDefault="00F01A9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auto"/>
          <w:sz w:val="24"/>
          <w:szCs w:val="24"/>
          <w:u w:color="222223"/>
        </w:rPr>
      </w:pPr>
      <w:r w:rsidRPr="00D00D7E">
        <w:rPr>
          <w:rFonts w:ascii="Garamond" w:hAnsi="Garamond"/>
          <w:color w:val="auto"/>
          <w:sz w:val="24"/>
          <w:szCs w:val="24"/>
          <w:u w:color="222223"/>
        </w:rPr>
        <w:t>In caso di rinuncia espressa, impossibilità sopravvenuta o inadempimento grave e reiterato, il Comitato di Indirizzo può revocare l</w:t>
      </w:r>
      <w:r w:rsidRPr="00D00D7E">
        <w:rPr>
          <w:rFonts w:ascii="Garamond" w:hAnsi="Garamond"/>
          <w:color w:val="auto"/>
          <w:sz w:val="24"/>
          <w:szCs w:val="24"/>
          <w:u w:color="222223"/>
          <w:rtl/>
        </w:rPr>
        <w:t>’</w:t>
      </w:r>
      <w:r w:rsidRPr="00D00D7E">
        <w:rPr>
          <w:rFonts w:ascii="Garamond" w:hAnsi="Garamond"/>
          <w:color w:val="auto"/>
          <w:sz w:val="24"/>
          <w:szCs w:val="24"/>
          <w:u w:color="222223"/>
        </w:rPr>
        <w:t>incarico di Capofila e provvedere alla designazione di un nuovo Ente tra quelli aderenti, con decorrenza immediata.</w:t>
      </w:r>
    </w:p>
    <w:p w:rsidR="005D6427" w:rsidRPr="00D00D7E" w:rsidRDefault="005D6427" w:rsidP="00D00D7E">
      <w:pPr>
        <w:autoSpaceDE w:val="0"/>
        <w:autoSpaceDN w:val="0"/>
        <w:adjustRightInd w:val="0"/>
        <w:spacing w:after="0" w:line="240" w:lineRule="auto"/>
        <w:rPr>
          <w:rFonts w:ascii="Garamond" w:hAnsi="Garamond" w:cs="*Times New Roman-9188-Identity-"/>
          <w:bCs/>
          <w:color w:val="171715"/>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71715"/>
          <w:sz w:val="24"/>
          <w:szCs w:val="24"/>
        </w:rPr>
      </w:pPr>
      <w:r w:rsidRPr="00D00D7E">
        <w:rPr>
          <w:rFonts w:ascii="Garamond" w:hAnsi="Garamond" w:cs="*Times New Roman-9188-Identity-"/>
          <w:bCs/>
          <w:color w:val="171715"/>
          <w:sz w:val="24"/>
          <w:szCs w:val="24"/>
        </w:rPr>
        <w:t>6.</w:t>
      </w:r>
      <w:r w:rsidR="005D6427" w:rsidRPr="00D00D7E">
        <w:rPr>
          <w:rFonts w:ascii="Garamond" w:hAnsi="Garamond" w:cs="*Times New Roman-9188-Identity-"/>
          <w:bCs/>
          <w:color w:val="171715"/>
          <w:sz w:val="24"/>
          <w:szCs w:val="24"/>
        </w:rPr>
        <w:t>5</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171717"/>
          <w:sz w:val="24"/>
          <w:szCs w:val="24"/>
        </w:rPr>
      </w:pPr>
      <w:r w:rsidRPr="00D00D7E">
        <w:rPr>
          <w:rFonts w:ascii="Garamond" w:hAnsi="Garamond" w:cs="*Times New Roman-9188-Identity-"/>
          <w:bCs/>
          <w:color w:val="171717"/>
          <w:sz w:val="24"/>
          <w:szCs w:val="24"/>
        </w:rPr>
        <w:t>Spetta al Capofila redigere, curare e con</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ervare, in appo</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ito regi</w:t>
      </w:r>
      <w:r w:rsidRPr="00D00D7E">
        <w:rPr>
          <w:rFonts w:ascii="Garamond" w:hAnsi="Garamond" w:cs="*Times New Roman-BoldItalic-918"/>
          <w:bCs/>
          <w:i/>
          <w:iCs/>
          <w:color w:val="171717"/>
          <w:sz w:val="24"/>
          <w:szCs w:val="24"/>
        </w:rPr>
        <w:t>s</w:t>
      </w:r>
      <w:r w:rsidRPr="00D00D7E">
        <w:rPr>
          <w:rFonts w:ascii="Garamond" w:hAnsi="Garamond" w:cs="*Times New Roman-9188-Identity-"/>
          <w:bCs/>
          <w:color w:val="171717"/>
          <w:sz w:val="24"/>
          <w:szCs w:val="24"/>
        </w:rPr>
        <w:t>tro, l'elenco dei mu</w:t>
      </w:r>
      <w:r w:rsidRPr="00D00D7E">
        <w:rPr>
          <w:rFonts w:ascii="Garamond" w:hAnsi="Garamond" w:cs="*Times New Roman-BoldItalic-918"/>
          <w:bCs/>
          <w:i/>
          <w:iCs/>
          <w:color w:val="171717"/>
          <w:sz w:val="24"/>
          <w:szCs w:val="24"/>
        </w:rPr>
        <w:t>s</w:t>
      </w:r>
      <w:r w:rsidRPr="00D00D7E">
        <w:rPr>
          <w:rFonts w:ascii="Garamond" w:hAnsi="Garamond" w:cs="*Times New Roman-9188-Identity-"/>
          <w:bCs/>
          <w:color w:val="171717"/>
          <w:sz w:val="24"/>
          <w:szCs w:val="24"/>
        </w:rPr>
        <w:t>ei afferenti al Si</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tema, aggiornandolo dopo ogni nuo</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a ade</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ione.</w:t>
      </w:r>
    </w:p>
    <w:p w:rsidR="00921822" w:rsidRPr="00D00D7E" w:rsidRDefault="00921822" w:rsidP="00D00D7E">
      <w:pPr>
        <w:autoSpaceDE w:val="0"/>
        <w:autoSpaceDN w:val="0"/>
        <w:adjustRightInd w:val="0"/>
        <w:spacing w:after="0" w:line="240" w:lineRule="auto"/>
        <w:rPr>
          <w:rFonts w:ascii="Garamond" w:hAnsi="Garamond" w:cs="*Times New Roman-33963-Identity"/>
          <w:color w:val="1B1818"/>
          <w:sz w:val="24"/>
          <w:szCs w:val="24"/>
        </w:rPr>
      </w:pPr>
    </w:p>
    <w:p w:rsidR="00921822" w:rsidRPr="00D00D7E" w:rsidRDefault="00921822" w:rsidP="00D00D7E">
      <w:pPr>
        <w:autoSpaceDE w:val="0"/>
        <w:autoSpaceDN w:val="0"/>
        <w:adjustRightInd w:val="0"/>
        <w:spacing w:after="0" w:line="240" w:lineRule="auto"/>
        <w:rPr>
          <w:rFonts w:ascii="Garamond" w:hAnsi="Garamond" w:cs="*Times New Roman-33963-Identity"/>
          <w:color w:val="1B1818"/>
          <w:sz w:val="24"/>
          <w:szCs w:val="24"/>
        </w:rPr>
      </w:pPr>
      <w:r w:rsidRPr="00D00D7E">
        <w:rPr>
          <w:rFonts w:ascii="Garamond" w:hAnsi="Garamond" w:cs="*Times New Roman-33963-Identity"/>
          <w:color w:val="1B1818"/>
          <w:sz w:val="24"/>
          <w:szCs w:val="24"/>
        </w:rPr>
        <w:t>6.</w:t>
      </w:r>
      <w:r w:rsidR="005D6427" w:rsidRPr="00D00D7E">
        <w:rPr>
          <w:rFonts w:ascii="Garamond" w:hAnsi="Garamond" w:cs="*Times New Roman-33963-Identity"/>
          <w:color w:val="1B1818"/>
          <w:sz w:val="24"/>
          <w:szCs w:val="24"/>
        </w:rPr>
        <w:t>6</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171716"/>
          <w:sz w:val="24"/>
          <w:szCs w:val="24"/>
        </w:rPr>
      </w:pPr>
      <w:r w:rsidRPr="00D00D7E">
        <w:rPr>
          <w:rFonts w:ascii="Garamond" w:hAnsi="Garamond" w:cs="*Times New Roman-9188-Identity-"/>
          <w:bCs/>
          <w:color w:val="171716"/>
          <w:sz w:val="24"/>
          <w:szCs w:val="24"/>
        </w:rPr>
        <w:t xml:space="preserve">Le parti </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i ri</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er</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ano la facolt</w:t>
      </w:r>
      <w:r w:rsidRPr="00D00D7E">
        <w:rPr>
          <w:rFonts w:ascii="Garamond" w:hAnsi="Garamond" w:cs="*Times New Roman-BoldItalic-918"/>
          <w:bCs/>
          <w:iCs/>
          <w:color w:val="171716"/>
          <w:sz w:val="24"/>
          <w:szCs w:val="24"/>
        </w:rPr>
        <w:t xml:space="preserve">à </w:t>
      </w:r>
      <w:r w:rsidRPr="00D00D7E">
        <w:rPr>
          <w:rFonts w:ascii="Garamond" w:hAnsi="Garamond" w:cs="*Times New Roman-9188-Identity-"/>
          <w:bCs/>
          <w:color w:val="171716"/>
          <w:sz w:val="24"/>
          <w:szCs w:val="24"/>
        </w:rPr>
        <w:t xml:space="preserve">di attribuire la funzione di Capofila ad un </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oggetto di</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tinto e autonomo dagli enti titolari o ge</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tori dei mu</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ei aderenti, come pre</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i</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to dall'art. 5, comma 4 del Regolamento della L.R. 21/2010.</w:t>
      </w:r>
    </w:p>
    <w:p w:rsidR="00921822" w:rsidRPr="00D00D7E" w:rsidRDefault="00921822" w:rsidP="00D00D7E">
      <w:pPr>
        <w:autoSpaceDE w:val="0"/>
        <w:autoSpaceDN w:val="0"/>
        <w:adjustRightInd w:val="0"/>
        <w:spacing w:after="0" w:line="240" w:lineRule="auto"/>
        <w:rPr>
          <w:rFonts w:ascii="Garamond" w:hAnsi="Garamond" w:cs="*Times New Roman-9188-Identity-"/>
          <w:b/>
          <w:bCs/>
          <w:color w:val="171716"/>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31313"/>
          <w:sz w:val="24"/>
          <w:szCs w:val="24"/>
        </w:rPr>
      </w:pPr>
      <w:r w:rsidRPr="00D00D7E">
        <w:rPr>
          <w:rFonts w:ascii="Garamond" w:hAnsi="Garamond" w:cs="*Times New Roman-Bold-9188-Iden"/>
          <w:b/>
          <w:bCs/>
          <w:color w:val="131313"/>
          <w:sz w:val="24"/>
          <w:szCs w:val="24"/>
        </w:rPr>
        <w:t xml:space="preserve">Articolo </w:t>
      </w:r>
      <w:r w:rsidRPr="00D00D7E">
        <w:rPr>
          <w:rFonts w:ascii="Garamond" w:hAnsi="Garamond" w:cs="*Times New Roman-9188-Identity-"/>
          <w:b/>
          <w:bCs/>
          <w:color w:val="131313"/>
          <w:sz w:val="24"/>
          <w:szCs w:val="24"/>
        </w:rPr>
        <w:t xml:space="preserve">7 - </w:t>
      </w:r>
      <w:r w:rsidRPr="00D00D7E">
        <w:rPr>
          <w:rFonts w:ascii="Garamond" w:hAnsi="Garamond" w:cs="*Times New Roman-Bold-9188-Iden"/>
          <w:b/>
          <w:bCs/>
          <w:color w:val="131313"/>
          <w:sz w:val="24"/>
          <w:szCs w:val="24"/>
        </w:rPr>
        <w:t>Comitato tecnico-scientifico</w:t>
      </w:r>
    </w:p>
    <w:p w:rsidR="00921822" w:rsidRPr="00D00D7E" w:rsidRDefault="00921822" w:rsidP="00D00D7E">
      <w:pPr>
        <w:autoSpaceDE w:val="0"/>
        <w:autoSpaceDN w:val="0"/>
        <w:adjustRightInd w:val="0"/>
        <w:spacing w:after="0" w:line="240" w:lineRule="auto"/>
        <w:rPr>
          <w:rFonts w:ascii="Garamond" w:hAnsi="Garamond" w:cs="*Times New Roman-9188-Identity-"/>
          <w:b/>
          <w:bCs/>
          <w:color w:val="181816"/>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81816"/>
          <w:sz w:val="24"/>
          <w:szCs w:val="24"/>
        </w:rPr>
      </w:pPr>
      <w:r w:rsidRPr="00D00D7E">
        <w:rPr>
          <w:rFonts w:ascii="Garamond" w:hAnsi="Garamond" w:cs="*Times New Roman-9188-Identity-"/>
          <w:bCs/>
          <w:color w:val="181816"/>
          <w:sz w:val="24"/>
          <w:szCs w:val="24"/>
        </w:rPr>
        <w:t>7.1</w:t>
      </w:r>
    </w:p>
    <w:p w:rsidR="00921822" w:rsidRPr="00D00D7E" w:rsidRDefault="00921822" w:rsidP="00D00D7E">
      <w:pPr>
        <w:autoSpaceDE w:val="0"/>
        <w:autoSpaceDN w:val="0"/>
        <w:adjustRightInd w:val="0"/>
        <w:spacing w:after="0" w:line="240" w:lineRule="auto"/>
        <w:rPr>
          <w:rFonts w:ascii="Garamond" w:hAnsi="Garamond" w:cs="*Times New Roman-9188-Identity-"/>
          <w:bCs/>
          <w:color w:val="171717"/>
          <w:sz w:val="24"/>
          <w:szCs w:val="24"/>
        </w:rPr>
      </w:pPr>
      <w:r w:rsidRPr="00D00D7E">
        <w:rPr>
          <w:rFonts w:ascii="Garamond" w:hAnsi="Garamond" w:cs="*Times New Roman-9188-Identity-"/>
          <w:bCs/>
          <w:color w:val="171717"/>
          <w:sz w:val="24"/>
          <w:szCs w:val="24"/>
        </w:rPr>
        <w:t>Il Comitato tecnico-</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cientifico, i</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tituito per la progettazione ed il coordinamento dei progetti finalizzati al funzionamento del Si</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tema, è nominato dal Comitato di indirizzo ed è compo</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to dai direttori e/o dai re</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pon</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abili dei mu</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ei afferenti.</w:t>
      </w:r>
    </w:p>
    <w:p w:rsidR="00921822" w:rsidRPr="00D00D7E" w:rsidRDefault="00921822" w:rsidP="00D00D7E">
      <w:pPr>
        <w:autoSpaceDE w:val="0"/>
        <w:autoSpaceDN w:val="0"/>
        <w:adjustRightInd w:val="0"/>
        <w:spacing w:after="0" w:line="240" w:lineRule="auto"/>
        <w:rPr>
          <w:rFonts w:ascii="Garamond" w:hAnsi="Garamond" w:cs="*Times New Roman-9188-Identity-"/>
          <w:bCs/>
          <w:color w:val="191919"/>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91919"/>
          <w:sz w:val="24"/>
          <w:szCs w:val="24"/>
        </w:rPr>
      </w:pPr>
      <w:r w:rsidRPr="00D00D7E">
        <w:rPr>
          <w:rFonts w:ascii="Garamond" w:hAnsi="Garamond" w:cs="*Times New Roman-9188-Identity-"/>
          <w:bCs/>
          <w:color w:val="191919"/>
          <w:sz w:val="24"/>
          <w:szCs w:val="24"/>
        </w:rPr>
        <w:t>7.2</w:t>
      </w:r>
    </w:p>
    <w:p w:rsidR="00921822" w:rsidRPr="00D00D7E" w:rsidRDefault="00921822" w:rsidP="00D00D7E">
      <w:pPr>
        <w:autoSpaceDE w:val="0"/>
        <w:autoSpaceDN w:val="0"/>
        <w:adjustRightInd w:val="0"/>
        <w:spacing w:after="0" w:line="240" w:lineRule="auto"/>
        <w:rPr>
          <w:rFonts w:ascii="Garamond" w:hAnsi="Garamond" w:cs="*Times New Roman-9188-Identity-"/>
          <w:bCs/>
          <w:color w:val="181818"/>
          <w:sz w:val="24"/>
          <w:szCs w:val="24"/>
        </w:rPr>
      </w:pPr>
      <w:r w:rsidRPr="00D00D7E">
        <w:rPr>
          <w:rFonts w:ascii="Garamond" w:hAnsi="Garamond" w:cs="*Times New Roman-9188-Identity-"/>
          <w:bCs/>
          <w:color w:val="181818"/>
          <w:sz w:val="24"/>
          <w:szCs w:val="24"/>
        </w:rPr>
        <w:t>Il coordinamento del Comitato tecnico-</w:t>
      </w:r>
      <w:r w:rsidRPr="00D00D7E">
        <w:rPr>
          <w:rFonts w:ascii="Garamond" w:hAnsi="Garamond" w:cs="*Times New Roman-BoldItalic-918"/>
          <w:bCs/>
          <w:iCs/>
          <w:color w:val="181818"/>
          <w:sz w:val="24"/>
          <w:szCs w:val="24"/>
        </w:rPr>
        <w:t>s</w:t>
      </w:r>
      <w:r w:rsidRPr="00D00D7E">
        <w:rPr>
          <w:rFonts w:ascii="Garamond" w:hAnsi="Garamond" w:cs="*Times New Roman-9188-Identity-"/>
          <w:bCs/>
          <w:color w:val="181818"/>
          <w:sz w:val="24"/>
          <w:szCs w:val="24"/>
        </w:rPr>
        <w:t xml:space="preserve">cientifico è affidato al direttore/coordinatore </w:t>
      </w:r>
      <w:r w:rsidRPr="00D00D7E">
        <w:rPr>
          <w:rFonts w:ascii="Garamond" w:hAnsi="Garamond" w:cs="*Times New Roman-BoldItalic-918"/>
          <w:bCs/>
          <w:iCs/>
          <w:color w:val="181818"/>
          <w:sz w:val="24"/>
          <w:szCs w:val="24"/>
        </w:rPr>
        <w:t>s</w:t>
      </w:r>
      <w:r w:rsidRPr="00D00D7E">
        <w:rPr>
          <w:rFonts w:ascii="Garamond" w:hAnsi="Garamond" w:cs="*Times New Roman-9188-Identity-"/>
          <w:bCs/>
          <w:color w:val="181818"/>
          <w:sz w:val="24"/>
          <w:szCs w:val="24"/>
        </w:rPr>
        <w:t>cientifico del Si</w:t>
      </w:r>
      <w:r w:rsidRPr="00D00D7E">
        <w:rPr>
          <w:rFonts w:ascii="Garamond" w:hAnsi="Garamond" w:cs="*Times New Roman-BoldItalic-918"/>
          <w:bCs/>
          <w:iCs/>
          <w:color w:val="181818"/>
          <w:sz w:val="24"/>
          <w:szCs w:val="24"/>
        </w:rPr>
        <w:t>s</w:t>
      </w:r>
      <w:r w:rsidRPr="00D00D7E">
        <w:rPr>
          <w:rFonts w:ascii="Garamond" w:hAnsi="Garamond" w:cs="*Times New Roman-9188-Identity-"/>
          <w:bCs/>
          <w:color w:val="181818"/>
          <w:sz w:val="24"/>
          <w:szCs w:val="24"/>
        </w:rPr>
        <w:t>tema.</w:t>
      </w:r>
    </w:p>
    <w:p w:rsidR="00921822" w:rsidRPr="00D00D7E" w:rsidRDefault="00921822" w:rsidP="00D00D7E">
      <w:pPr>
        <w:autoSpaceDE w:val="0"/>
        <w:autoSpaceDN w:val="0"/>
        <w:adjustRightInd w:val="0"/>
        <w:spacing w:after="0" w:line="240" w:lineRule="auto"/>
        <w:rPr>
          <w:rFonts w:ascii="Garamond" w:hAnsi="Garamond" w:cs="*Times New Roman-9188-Identity-"/>
          <w:bCs/>
          <w:color w:val="1C1B1A"/>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C1B1A"/>
          <w:sz w:val="24"/>
          <w:szCs w:val="24"/>
        </w:rPr>
      </w:pPr>
      <w:r w:rsidRPr="00D00D7E">
        <w:rPr>
          <w:rFonts w:ascii="Garamond" w:hAnsi="Garamond" w:cs="*Times New Roman-9188-Identity-"/>
          <w:bCs/>
          <w:color w:val="1C1B1A"/>
          <w:sz w:val="24"/>
          <w:szCs w:val="24"/>
        </w:rPr>
        <w:t>7.3</w:t>
      </w:r>
    </w:p>
    <w:p w:rsidR="00921822" w:rsidRPr="00D00D7E" w:rsidRDefault="00921822" w:rsidP="00D00D7E">
      <w:pPr>
        <w:autoSpaceDE w:val="0"/>
        <w:autoSpaceDN w:val="0"/>
        <w:adjustRightInd w:val="0"/>
        <w:spacing w:after="0" w:line="240" w:lineRule="auto"/>
        <w:rPr>
          <w:rFonts w:ascii="Garamond" w:hAnsi="Garamond" w:cs="*Times New Roman-9188-Identity-"/>
          <w:bCs/>
          <w:color w:val="181717"/>
          <w:sz w:val="24"/>
          <w:szCs w:val="24"/>
        </w:rPr>
      </w:pPr>
      <w:r w:rsidRPr="00D00D7E">
        <w:rPr>
          <w:rFonts w:ascii="Garamond" w:hAnsi="Garamond" w:cs="*Times New Roman-9188-Identity-"/>
          <w:bCs/>
          <w:color w:val="181717"/>
          <w:sz w:val="24"/>
          <w:szCs w:val="24"/>
        </w:rPr>
        <w:t>Al Comitato tecnico-</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cientifico, che per la predi</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po</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izione dei documenti può a</w:t>
      </w:r>
      <w:r w:rsidRPr="00D00D7E">
        <w:rPr>
          <w:rFonts w:ascii="Garamond" w:hAnsi="Garamond" w:cs="*Times New Roman-Bold-9188-Iden"/>
          <w:bCs/>
          <w:color w:val="181717"/>
          <w:sz w:val="24"/>
          <w:szCs w:val="24"/>
        </w:rPr>
        <w:t>vv</w:t>
      </w:r>
      <w:r w:rsidRPr="00D00D7E">
        <w:rPr>
          <w:rFonts w:ascii="Garamond" w:hAnsi="Garamond" w:cs="*Times New Roman-9188-Identity-"/>
          <w:bCs/>
          <w:color w:val="181717"/>
          <w:sz w:val="24"/>
          <w:szCs w:val="24"/>
        </w:rPr>
        <w:t>aler</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 xml:space="preserve">i del </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egretario organizzati</w:t>
      </w:r>
      <w:r w:rsidRPr="00D00D7E">
        <w:rPr>
          <w:rFonts w:ascii="Garamond" w:hAnsi="Garamond" w:cs="*Times New Roman-Bold-9188-Iden"/>
          <w:bCs/>
          <w:color w:val="181717"/>
          <w:sz w:val="24"/>
          <w:szCs w:val="24"/>
        </w:rPr>
        <w:t>v</w:t>
      </w:r>
      <w:r w:rsidRPr="00D00D7E">
        <w:rPr>
          <w:rFonts w:ascii="Garamond" w:hAnsi="Garamond" w:cs="*Times New Roman-9188-Identity-"/>
          <w:bCs/>
          <w:color w:val="181717"/>
          <w:sz w:val="24"/>
          <w:szCs w:val="24"/>
        </w:rPr>
        <w:t xml:space="preserve">o, </w:t>
      </w:r>
      <w:r w:rsidR="00EB745A" w:rsidRPr="00D00D7E">
        <w:rPr>
          <w:rFonts w:ascii="Garamond" w:hAnsi="Garamond" w:cs="*Times New Roman-9188-Identity-"/>
          <w:bCs/>
          <w:color w:val="181717"/>
          <w:sz w:val="24"/>
          <w:szCs w:val="24"/>
        </w:rPr>
        <w:t>sono attribuiti i seguenti compiti</w:t>
      </w:r>
      <w:r w:rsidRPr="00D00D7E">
        <w:rPr>
          <w:rFonts w:ascii="Garamond" w:hAnsi="Garamond" w:cs="*Times New Roman-9188-Identity-"/>
          <w:bCs/>
          <w:color w:val="181717"/>
          <w:sz w:val="24"/>
          <w:szCs w:val="24"/>
        </w:rPr>
        <w:t>:</w:t>
      </w:r>
    </w:p>
    <w:p w:rsidR="00921822" w:rsidRPr="00D00D7E" w:rsidRDefault="00921822" w:rsidP="00D00D7E">
      <w:pPr>
        <w:pStyle w:val="Paragrafoelenco"/>
        <w:numPr>
          <w:ilvl w:val="0"/>
          <w:numId w:val="5"/>
        </w:numPr>
        <w:autoSpaceDE w:val="0"/>
        <w:autoSpaceDN w:val="0"/>
        <w:adjustRightInd w:val="0"/>
        <w:spacing w:after="0" w:line="240" w:lineRule="auto"/>
        <w:rPr>
          <w:rFonts w:ascii="Garamond" w:hAnsi="Garamond" w:cs="*Times New Roman-9188-Identity-"/>
          <w:bCs/>
          <w:color w:val="181717"/>
          <w:sz w:val="24"/>
          <w:szCs w:val="24"/>
        </w:rPr>
      </w:pPr>
      <w:r w:rsidRPr="00D00D7E">
        <w:rPr>
          <w:rFonts w:ascii="Garamond" w:hAnsi="Garamond" w:cs="*Times New Roman-9188-Identity-"/>
          <w:bCs/>
          <w:color w:val="181717"/>
          <w:sz w:val="24"/>
          <w:szCs w:val="24"/>
        </w:rPr>
        <w:t>ela</w:t>
      </w:r>
      <w:r w:rsidRPr="00D00D7E">
        <w:rPr>
          <w:rFonts w:ascii="Garamond" w:hAnsi="Garamond" w:cs="*Times New Roman-Bold-9188-Iden"/>
          <w:bCs/>
          <w:color w:val="181717"/>
          <w:sz w:val="24"/>
          <w:szCs w:val="24"/>
        </w:rPr>
        <w:t>b</w:t>
      </w:r>
      <w:r w:rsidRPr="00D00D7E">
        <w:rPr>
          <w:rFonts w:ascii="Garamond" w:hAnsi="Garamond" w:cs="*Times New Roman-9188-Identity-"/>
          <w:bCs/>
          <w:color w:val="181717"/>
          <w:sz w:val="24"/>
          <w:szCs w:val="24"/>
        </w:rPr>
        <w:t>orare</w:t>
      </w:r>
      <w:r w:rsidR="002A21AE" w:rsidRPr="00D00D7E">
        <w:rPr>
          <w:rFonts w:ascii="Garamond" w:hAnsi="Garamond" w:cs="*Times New Roman-9188-Identity-"/>
          <w:bCs/>
          <w:color w:val="181717"/>
          <w:sz w:val="24"/>
          <w:szCs w:val="24"/>
        </w:rPr>
        <w:t xml:space="preserve"> con il Direttore/Coordinatore Scientifico</w:t>
      </w:r>
      <w:r w:rsidRPr="00D00D7E">
        <w:rPr>
          <w:rFonts w:ascii="Garamond" w:hAnsi="Garamond" w:cs="*Times New Roman-9188-Identity-"/>
          <w:bCs/>
          <w:color w:val="181717"/>
          <w:sz w:val="24"/>
          <w:szCs w:val="24"/>
        </w:rPr>
        <w:t xml:space="preserve"> le propo</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te dei programmi di atti</w:t>
      </w:r>
      <w:r w:rsidRPr="00D00D7E">
        <w:rPr>
          <w:rFonts w:ascii="Garamond" w:hAnsi="Garamond" w:cs="*Times New Roman-Bold-9188-Iden"/>
          <w:bCs/>
          <w:color w:val="181717"/>
          <w:sz w:val="24"/>
          <w:szCs w:val="24"/>
        </w:rPr>
        <w:t>v</w:t>
      </w:r>
      <w:r w:rsidRPr="00D00D7E">
        <w:rPr>
          <w:rFonts w:ascii="Garamond" w:hAnsi="Garamond" w:cs="*Times New Roman-9188-Identity-"/>
          <w:bCs/>
          <w:color w:val="181717"/>
          <w:sz w:val="24"/>
          <w:szCs w:val="24"/>
        </w:rPr>
        <w:t>it</w:t>
      </w:r>
      <w:r w:rsidRPr="00D00D7E">
        <w:rPr>
          <w:rFonts w:ascii="Garamond" w:hAnsi="Garamond" w:cs="*Times New Roman-BoldItalic-918"/>
          <w:bCs/>
          <w:iCs/>
          <w:color w:val="181717"/>
          <w:sz w:val="24"/>
          <w:szCs w:val="24"/>
        </w:rPr>
        <w:t xml:space="preserve">à </w:t>
      </w:r>
      <w:r w:rsidRPr="00D00D7E">
        <w:rPr>
          <w:rFonts w:ascii="Garamond" w:hAnsi="Garamond" w:cs="*Times New Roman-9188-Identity-"/>
          <w:bCs/>
          <w:color w:val="181717"/>
          <w:sz w:val="24"/>
          <w:szCs w:val="24"/>
        </w:rPr>
        <w:t>e dei progetti del Si</w:t>
      </w:r>
      <w:r w:rsidRPr="00D00D7E">
        <w:rPr>
          <w:rFonts w:ascii="Garamond" w:hAnsi="Garamond" w:cs="*Times New Roman-BoldItalic-918"/>
          <w:bCs/>
          <w:iCs/>
          <w:color w:val="181717"/>
          <w:sz w:val="24"/>
          <w:szCs w:val="24"/>
        </w:rPr>
        <w:t>s</w:t>
      </w:r>
      <w:r w:rsidRPr="00D00D7E">
        <w:rPr>
          <w:rFonts w:ascii="Garamond" w:hAnsi="Garamond" w:cs="*Times New Roman-9188-Identity-"/>
          <w:bCs/>
          <w:color w:val="181717"/>
          <w:sz w:val="24"/>
          <w:szCs w:val="24"/>
        </w:rPr>
        <w:t xml:space="preserve">tema, compresi quelli </w:t>
      </w:r>
      <w:r w:rsidRPr="00D00D7E">
        <w:rPr>
          <w:rFonts w:ascii="Garamond" w:hAnsi="Garamond" w:cs="*Times New Roman-Bold-9188-Iden"/>
          <w:bCs/>
          <w:color w:val="181717"/>
          <w:sz w:val="24"/>
          <w:szCs w:val="24"/>
        </w:rPr>
        <w:t>v</w:t>
      </w:r>
      <w:r w:rsidRPr="00D00D7E">
        <w:rPr>
          <w:rFonts w:ascii="Garamond" w:hAnsi="Garamond" w:cs="*Times New Roman-9188-Identity-"/>
          <w:bCs/>
          <w:color w:val="181717"/>
          <w:sz w:val="24"/>
          <w:szCs w:val="24"/>
        </w:rPr>
        <w:t>olti a utilizzare cofinanziamenti pu</w:t>
      </w:r>
      <w:r w:rsidRPr="00D00D7E">
        <w:rPr>
          <w:rFonts w:ascii="Garamond" w:hAnsi="Garamond" w:cs="*Times New Roman-Bold-9188-Iden"/>
          <w:bCs/>
          <w:color w:val="181717"/>
          <w:sz w:val="24"/>
          <w:szCs w:val="24"/>
        </w:rPr>
        <w:t>bb</w:t>
      </w:r>
      <w:r w:rsidRPr="00D00D7E">
        <w:rPr>
          <w:rFonts w:ascii="Garamond" w:hAnsi="Garamond" w:cs="*Times New Roman-9188-Identity-"/>
          <w:bCs/>
          <w:color w:val="181717"/>
          <w:sz w:val="24"/>
          <w:szCs w:val="24"/>
        </w:rPr>
        <w:t>lici e pri</w:t>
      </w:r>
      <w:r w:rsidRPr="00D00D7E">
        <w:rPr>
          <w:rFonts w:ascii="Garamond" w:hAnsi="Garamond" w:cs="*Times New Roman-Bold-9188-Iden"/>
          <w:bCs/>
          <w:color w:val="181717"/>
          <w:sz w:val="24"/>
          <w:szCs w:val="24"/>
        </w:rPr>
        <w:t>v</w:t>
      </w:r>
      <w:r w:rsidRPr="00D00D7E">
        <w:rPr>
          <w:rFonts w:ascii="Garamond" w:hAnsi="Garamond" w:cs="*Times New Roman-9188-Identity-"/>
          <w:bCs/>
          <w:color w:val="181717"/>
          <w:sz w:val="24"/>
          <w:szCs w:val="24"/>
        </w:rPr>
        <w:t xml:space="preserve">ati, </w:t>
      </w:r>
      <w:r w:rsidR="001B5102" w:rsidRPr="00D00D7E">
        <w:rPr>
          <w:rFonts w:ascii="Garamond" w:hAnsi="Garamond" w:cs="*Times New Roman-9188-Identity-"/>
          <w:bCs/>
          <w:color w:val="181717"/>
          <w:sz w:val="24"/>
          <w:szCs w:val="24"/>
        </w:rPr>
        <w:t>su indirizzo del Comitato di indirizzo alla cui approvazione tali proposte saranno sottoposte</w:t>
      </w:r>
      <w:r w:rsidRPr="00D00D7E">
        <w:rPr>
          <w:rFonts w:ascii="Garamond" w:hAnsi="Garamond" w:cs="*Times New Roman-9188-Identity-"/>
          <w:bCs/>
          <w:color w:val="181717"/>
          <w:sz w:val="24"/>
          <w:szCs w:val="24"/>
        </w:rPr>
        <w:t>;</w:t>
      </w:r>
    </w:p>
    <w:p w:rsidR="00921822" w:rsidRPr="00D00D7E" w:rsidRDefault="00921822" w:rsidP="00D00D7E">
      <w:pPr>
        <w:pStyle w:val="Paragrafoelenco"/>
        <w:numPr>
          <w:ilvl w:val="0"/>
          <w:numId w:val="5"/>
        </w:numPr>
        <w:autoSpaceDE w:val="0"/>
        <w:autoSpaceDN w:val="0"/>
        <w:adjustRightInd w:val="0"/>
        <w:spacing w:after="0" w:line="240" w:lineRule="auto"/>
        <w:rPr>
          <w:rFonts w:ascii="Garamond" w:hAnsi="Garamond" w:cs="*Times New Roman-9188-Identity-"/>
          <w:bCs/>
          <w:color w:val="191818"/>
          <w:sz w:val="24"/>
          <w:szCs w:val="24"/>
        </w:rPr>
      </w:pPr>
      <w:r w:rsidRPr="00D00D7E">
        <w:rPr>
          <w:rFonts w:ascii="Garamond" w:hAnsi="Garamond" w:cs="*Times New Roman-9188-Identity-"/>
          <w:bCs/>
          <w:color w:val="191818"/>
          <w:sz w:val="24"/>
          <w:szCs w:val="24"/>
        </w:rPr>
        <w:t>confrontar</w:t>
      </w:r>
      <w:r w:rsidRPr="00D00D7E">
        <w:rPr>
          <w:rFonts w:ascii="Garamond" w:hAnsi="Garamond" w:cs="*Times New Roman-BoldItalic-918"/>
          <w:bCs/>
          <w:iCs/>
          <w:color w:val="191818"/>
          <w:sz w:val="24"/>
          <w:szCs w:val="24"/>
        </w:rPr>
        <w:t>s</w:t>
      </w:r>
      <w:r w:rsidRPr="00D00D7E">
        <w:rPr>
          <w:rFonts w:ascii="Garamond" w:hAnsi="Garamond" w:cs="*Times New Roman-9188-Identity-"/>
          <w:bCs/>
          <w:color w:val="191818"/>
          <w:sz w:val="24"/>
          <w:szCs w:val="24"/>
        </w:rPr>
        <w:t xml:space="preserve">i periodicamente con gli uffici delle parti allo </w:t>
      </w:r>
      <w:r w:rsidRPr="00D00D7E">
        <w:rPr>
          <w:rFonts w:ascii="Garamond" w:hAnsi="Garamond" w:cs="*Times New Roman-BoldItalic-918"/>
          <w:bCs/>
          <w:iCs/>
          <w:color w:val="191818"/>
          <w:sz w:val="24"/>
          <w:szCs w:val="24"/>
        </w:rPr>
        <w:t>s</w:t>
      </w:r>
      <w:r w:rsidRPr="00D00D7E">
        <w:rPr>
          <w:rFonts w:ascii="Garamond" w:hAnsi="Garamond" w:cs="*Times New Roman-9188-Identity-"/>
          <w:bCs/>
          <w:color w:val="191818"/>
          <w:sz w:val="24"/>
          <w:szCs w:val="24"/>
        </w:rPr>
        <w:t>copo di ottimizzare l'atti</w:t>
      </w:r>
      <w:r w:rsidRPr="00D00D7E">
        <w:rPr>
          <w:rFonts w:ascii="Garamond" w:hAnsi="Garamond" w:cs="*Times New Roman-Bold-9188-Iden"/>
          <w:bCs/>
          <w:color w:val="191818"/>
          <w:sz w:val="24"/>
          <w:szCs w:val="24"/>
        </w:rPr>
        <w:t>v</w:t>
      </w:r>
      <w:r w:rsidRPr="00D00D7E">
        <w:rPr>
          <w:rFonts w:ascii="Garamond" w:hAnsi="Garamond" w:cs="*Times New Roman-9188-Identity-"/>
          <w:bCs/>
          <w:color w:val="191818"/>
          <w:sz w:val="24"/>
          <w:szCs w:val="24"/>
        </w:rPr>
        <w:t>it</w:t>
      </w:r>
      <w:r w:rsidRPr="00D00D7E">
        <w:rPr>
          <w:rFonts w:ascii="Garamond" w:hAnsi="Garamond" w:cs="*Times New Roman-BoldItalic-918"/>
          <w:bCs/>
          <w:iCs/>
          <w:color w:val="191818"/>
          <w:sz w:val="24"/>
          <w:szCs w:val="24"/>
        </w:rPr>
        <w:t xml:space="preserve">à </w:t>
      </w:r>
      <w:r w:rsidRPr="00D00D7E">
        <w:rPr>
          <w:rFonts w:ascii="Garamond" w:hAnsi="Garamond" w:cs="*Times New Roman-9188-Identity-"/>
          <w:bCs/>
          <w:color w:val="191818"/>
          <w:sz w:val="24"/>
          <w:szCs w:val="24"/>
        </w:rPr>
        <w:t>del Si</w:t>
      </w:r>
      <w:r w:rsidRPr="00D00D7E">
        <w:rPr>
          <w:rFonts w:ascii="Garamond" w:hAnsi="Garamond" w:cs="*Times New Roman-BoldItalic-918"/>
          <w:bCs/>
          <w:iCs/>
          <w:color w:val="191818"/>
          <w:sz w:val="24"/>
          <w:szCs w:val="24"/>
        </w:rPr>
        <w:t>s</w:t>
      </w:r>
      <w:r w:rsidRPr="00D00D7E">
        <w:rPr>
          <w:rFonts w:ascii="Garamond" w:hAnsi="Garamond" w:cs="*Times New Roman-9188-Identity-"/>
          <w:bCs/>
          <w:color w:val="191818"/>
          <w:sz w:val="24"/>
          <w:szCs w:val="24"/>
        </w:rPr>
        <w:t>tema;</w:t>
      </w:r>
    </w:p>
    <w:p w:rsidR="00921822" w:rsidRPr="00D00D7E" w:rsidRDefault="00921822" w:rsidP="00D00D7E">
      <w:pPr>
        <w:pStyle w:val="Paragrafoelenco"/>
        <w:numPr>
          <w:ilvl w:val="0"/>
          <w:numId w:val="5"/>
        </w:numPr>
        <w:autoSpaceDE w:val="0"/>
        <w:autoSpaceDN w:val="0"/>
        <w:adjustRightInd w:val="0"/>
        <w:spacing w:after="0" w:line="240" w:lineRule="auto"/>
        <w:rPr>
          <w:rFonts w:ascii="Garamond" w:hAnsi="Garamond" w:cs="*Times New Roman-9188-Identity-"/>
          <w:bCs/>
          <w:color w:val="181817"/>
          <w:sz w:val="24"/>
          <w:szCs w:val="24"/>
        </w:rPr>
      </w:pPr>
      <w:r w:rsidRPr="00D00D7E">
        <w:rPr>
          <w:rFonts w:ascii="Garamond" w:hAnsi="Garamond" w:cs="*Times New Roman-9188-Identity-"/>
          <w:bCs/>
          <w:color w:val="181817"/>
          <w:sz w:val="24"/>
          <w:szCs w:val="24"/>
        </w:rPr>
        <w:t>curare l'attuazione dei programmi di atti</w:t>
      </w:r>
      <w:r w:rsidRPr="00D00D7E">
        <w:rPr>
          <w:rFonts w:ascii="Garamond" w:hAnsi="Garamond" w:cs="*Times New Roman-Bold-9188-Iden"/>
          <w:bCs/>
          <w:color w:val="181817"/>
          <w:sz w:val="24"/>
          <w:szCs w:val="24"/>
        </w:rPr>
        <w:t>v</w:t>
      </w:r>
      <w:r w:rsidRPr="00D00D7E">
        <w:rPr>
          <w:rFonts w:ascii="Garamond" w:hAnsi="Garamond" w:cs="*Times New Roman-9188-Identity-"/>
          <w:bCs/>
          <w:color w:val="181817"/>
          <w:sz w:val="24"/>
          <w:szCs w:val="24"/>
        </w:rPr>
        <w:t>it</w:t>
      </w:r>
      <w:r w:rsidRPr="00D00D7E">
        <w:rPr>
          <w:rFonts w:ascii="Garamond" w:hAnsi="Garamond" w:cs="*Times New Roman-BoldItalic-918"/>
          <w:bCs/>
          <w:iCs/>
          <w:color w:val="181817"/>
          <w:sz w:val="24"/>
          <w:szCs w:val="24"/>
        </w:rPr>
        <w:t xml:space="preserve">à </w:t>
      </w:r>
      <w:r w:rsidRPr="00D00D7E">
        <w:rPr>
          <w:rFonts w:ascii="Garamond" w:hAnsi="Garamond" w:cs="*Times New Roman-9188-Identity-"/>
          <w:bCs/>
          <w:color w:val="181817"/>
          <w:sz w:val="24"/>
          <w:szCs w:val="24"/>
        </w:rPr>
        <w:t>e dei progetti;</w:t>
      </w:r>
    </w:p>
    <w:p w:rsidR="00921822" w:rsidRPr="00D00D7E" w:rsidRDefault="00921822" w:rsidP="00D00D7E">
      <w:pPr>
        <w:pStyle w:val="Paragrafoelenco"/>
        <w:numPr>
          <w:ilvl w:val="0"/>
          <w:numId w:val="5"/>
        </w:numPr>
        <w:autoSpaceDE w:val="0"/>
        <w:autoSpaceDN w:val="0"/>
        <w:adjustRightInd w:val="0"/>
        <w:spacing w:after="0" w:line="240" w:lineRule="auto"/>
        <w:rPr>
          <w:rFonts w:ascii="Garamond" w:hAnsi="Garamond" w:cs="*Times New Roman-9188-Identity-"/>
          <w:bCs/>
          <w:color w:val="171716"/>
          <w:sz w:val="24"/>
          <w:szCs w:val="24"/>
        </w:rPr>
      </w:pPr>
      <w:r w:rsidRPr="00D00D7E">
        <w:rPr>
          <w:rFonts w:ascii="Garamond" w:hAnsi="Garamond" w:cs="*Times New Roman-9188-Identity-"/>
          <w:bCs/>
          <w:color w:val="171716"/>
          <w:sz w:val="24"/>
          <w:szCs w:val="24"/>
        </w:rPr>
        <w:t>analizzare le richie</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te di ade</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ione al Si</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 xml:space="preserve">tema, </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alidandone la po</w:t>
      </w:r>
      <w:r w:rsidRPr="00D00D7E">
        <w:rPr>
          <w:rFonts w:ascii="Garamond" w:hAnsi="Garamond" w:cs="*Times New Roman-BoldItalic-918"/>
          <w:bCs/>
          <w:iCs/>
          <w:color w:val="171716"/>
          <w:sz w:val="24"/>
          <w:szCs w:val="24"/>
        </w:rPr>
        <w:t>ss</w:t>
      </w:r>
      <w:r w:rsidRPr="00D00D7E">
        <w:rPr>
          <w:rFonts w:ascii="Garamond" w:hAnsi="Garamond" w:cs="*Times New Roman-9188-Identity-"/>
          <w:bCs/>
          <w:color w:val="171716"/>
          <w:sz w:val="24"/>
          <w:szCs w:val="24"/>
        </w:rPr>
        <w:t>i</w:t>
      </w:r>
      <w:r w:rsidRPr="00D00D7E">
        <w:rPr>
          <w:rFonts w:ascii="Garamond" w:hAnsi="Garamond" w:cs="*Times New Roman-Bold-9188-Iden"/>
          <w:bCs/>
          <w:color w:val="171716"/>
          <w:sz w:val="24"/>
          <w:szCs w:val="24"/>
        </w:rPr>
        <w:t>b</w:t>
      </w:r>
      <w:r w:rsidRPr="00D00D7E">
        <w:rPr>
          <w:rFonts w:ascii="Garamond" w:hAnsi="Garamond" w:cs="*Times New Roman-9188-Identity-"/>
          <w:bCs/>
          <w:color w:val="171716"/>
          <w:sz w:val="24"/>
          <w:szCs w:val="24"/>
        </w:rPr>
        <w:t>ilit</w:t>
      </w:r>
      <w:r w:rsidRPr="00D00D7E">
        <w:rPr>
          <w:rFonts w:ascii="Garamond" w:hAnsi="Garamond" w:cs="*Times New Roman-BoldItalic-918"/>
          <w:bCs/>
          <w:iCs/>
          <w:color w:val="171716"/>
          <w:sz w:val="24"/>
          <w:szCs w:val="24"/>
        </w:rPr>
        <w:t xml:space="preserve">à </w:t>
      </w:r>
      <w:r w:rsidRPr="00D00D7E">
        <w:rPr>
          <w:rFonts w:ascii="Garamond" w:hAnsi="Garamond" w:cs="*Times New Roman-9188-Identity-"/>
          <w:bCs/>
          <w:color w:val="171716"/>
          <w:sz w:val="24"/>
          <w:szCs w:val="24"/>
        </w:rPr>
        <w:t xml:space="preserve">di accettazione da parte del Comitato di indirizzo, </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u</w:t>
      </w:r>
      <w:r w:rsidRPr="00D00D7E">
        <w:rPr>
          <w:rFonts w:ascii="Garamond" w:hAnsi="Garamond" w:cs="*Times New Roman-Bold-9188-Iden"/>
          <w:bCs/>
          <w:color w:val="171716"/>
          <w:sz w:val="24"/>
          <w:szCs w:val="24"/>
        </w:rPr>
        <w:t>b</w:t>
      </w:r>
      <w:r w:rsidRPr="00D00D7E">
        <w:rPr>
          <w:rFonts w:ascii="Garamond" w:hAnsi="Garamond" w:cs="*Times New Roman-9188-Identity-"/>
          <w:bCs/>
          <w:color w:val="171716"/>
          <w:sz w:val="24"/>
          <w:szCs w:val="24"/>
        </w:rPr>
        <w:t>ordinandola comunque alla compro</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 xml:space="preserve">ata </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erifica dell'effetti</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a coerenza della natura e organizzazione dei richiedenti alle finalit</w:t>
      </w:r>
      <w:r w:rsidRPr="00D00D7E">
        <w:rPr>
          <w:rFonts w:ascii="Garamond" w:hAnsi="Garamond" w:cs="*Times New Roman-BoldItalic-918"/>
          <w:bCs/>
          <w:iCs/>
          <w:color w:val="171716"/>
          <w:sz w:val="24"/>
          <w:szCs w:val="24"/>
        </w:rPr>
        <w:t xml:space="preserve">à </w:t>
      </w:r>
      <w:r w:rsidRPr="00D00D7E">
        <w:rPr>
          <w:rFonts w:ascii="Garamond" w:hAnsi="Garamond" w:cs="*Times New Roman-9188-Identity-"/>
          <w:bCs/>
          <w:color w:val="171716"/>
          <w:sz w:val="24"/>
          <w:szCs w:val="24"/>
        </w:rPr>
        <w:t>e agli o</w:t>
      </w:r>
      <w:r w:rsidRPr="00D00D7E">
        <w:rPr>
          <w:rFonts w:ascii="Garamond" w:hAnsi="Garamond" w:cs="*Times New Roman-Bold-9188-Iden"/>
          <w:bCs/>
          <w:color w:val="171716"/>
          <w:sz w:val="24"/>
          <w:szCs w:val="24"/>
        </w:rPr>
        <w:t>b</w:t>
      </w:r>
      <w:r w:rsidRPr="00D00D7E">
        <w:rPr>
          <w:rFonts w:ascii="Garamond" w:hAnsi="Garamond" w:cs="*Times New Roman-9188-Identity-"/>
          <w:bCs/>
          <w:color w:val="171716"/>
          <w:sz w:val="24"/>
          <w:szCs w:val="24"/>
        </w:rPr>
        <w:t>ietti</w:t>
      </w:r>
      <w:r w:rsidRPr="00D00D7E">
        <w:rPr>
          <w:rFonts w:ascii="Garamond" w:hAnsi="Garamond" w:cs="*Times New Roman-Bold-9188-Iden"/>
          <w:bCs/>
          <w:color w:val="171716"/>
          <w:sz w:val="24"/>
          <w:szCs w:val="24"/>
        </w:rPr>
        <w:t>v</w:t>
      </w:r>
      <w:r w:rsidRPr="00D00D7E">
        <w:rPr>
          <w:rFonts w:ascii="Garamond" w:hAnsi="Garamond" w:cs="*Times New Roman-9188-Identity-"/>
          <w:bCs/>
          <w:color w:val="171716"/>
          <w:sz w:val="24"/>
          <w:szCs w:val="24"/>
        </w:rPr>
        <w:t>i del Si</w:t>
      </w:r>
      <w:r w:rsidRPr="00D00D7E">
        <w:rPr>
          <w:rFonts w:ascii="Garamond" w:hAnsi="Garamond" w:cs="*Times New Roman-BoldItalic-918"/>
          <w:bCs/>
          <w:iCs/>
          <w:color w:val="171716"/>
          <w:sz w:val="24"/>
          <w:szCs w:val="24"/>
        </w:rPr>
        <w:t>s</w:t>
      </w:r>
      <w:r w:rsidRPr="00D00D7E">
        <w:rPr>
          <w:rFonts w:ascii="Garamond" w:hAnsi="Garamond" w:cs="*Times New Roman-9188-Identity-"/>
          <w:bCs/>
          <w:color w:val="171716"/>
          <w:sz w:val="24"/>
          <w:szCs w:val="24"/>
        </w:rPr>
        <w:t>tema;</w:t>
      </w:r>
    </w:p>
    <w:p w:rsidR="00921822" w:rsidRPr="00D00D7E" w:rsidRDefault="00921822" w:rsidP="00D00D7E">
      <w:pPr>
        <w:autoSpaceDE w:val="0"/>
        <w:autoSpaceDN w:val="0"/>
        <w:adjustRightInd w:val="0"/>
        <w:spacing w:after="0" w:line="240" w:lineRule="auto"/>
        <w:rPr>
          <w:rFonts w:ascii="Garamond" w:hAnsi="Garamond" w:cs="*Times New Roman-9188-Identity-"/>
          <w:bCs/>
          <w:color w:val="171716"/>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91818"/>
          <w:sz w:val="24"/>
          <w:szCs w:val="24"/>
        </w:rPr>
      </w:pPr>
      <w:r w:rsidRPr="00D00D7E">
        <w:rPr>
          <w:rFonts w:ascii="Garamond" w:hAnsi="Garamond" w:cs="*Times New Roman-9188-Identity-"/>
          <w:bCs/>
          <w:color w:val="191818"/>
          <w:sz w:val="24"/>
          <w:szCs w:val="24"/>
        </w:rPr>
        <w:t>7.4</w:t>
      </w:r>
    </w:p>
    <w:p w:rsidR="00921822" w:rsidRPr="00D00D7E" w:rsidRDefault="00921822" w:rsidP="00D00D7E">
      <w:pPr>
        <w:autoSpaceDE w:val="0"/>
        <w:autoSpaceDN w:val="0"/>
        <w:adjustRightInd w:val="0"/>
        <w:spacing w:after="0" w:line="240" w:lineRule="auto"/>
        <w:rPr>
          <w:rFonts w:ascii="Garamond" w:hAnsi="Garamond" w:cs="*Times New Roman-9188-Identity-"/>
          <w:bCs/>
          <w:color w:val="171717"/>
          <w:sz w:val="24"/>
          <w:szCs w:val="24"/>
        </w:rPr>
      </w:pPr>
      <w:r w:rsidRPr="00D00D7E">
        <w:rPr>
          <w:rFonts w:ascii="Garamond" w:hAnsi="Garamond" w:cs="*Times New Roman-9188-Identity-"/>
          <w:bCs/>
          <w:color w:val="171717"/>
          <w:sz w:val="24"/>
          <w:szCs w:val="24"/>
        </w:rPr>
        <w:lastRenderedPageBreak/>
        <w:t>Il Comitato tecnico-</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cientifico è con</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 xml:space="preserve">ocato dal direttore/coordinatore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cientifico del Si</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 xml:space="preserve">tema almeno due </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 xml:space="preserve">olte all'anno e comunque ogni </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olta che lo richieda la nece</w:t>
      </w:r>
      <w:r w:rsidRPr="00D00D7E">
        <w:rPr>
          <w:rFonts w:ascii="Garamond" w:hAnsi="Garamond" w:cs="*Times New Roman-BoldItalic-918"/>
          <w:bCs/>
          <w:iCs/>
          <w:color w:val="171717"/>
          <w:sz w:val="24"/>
          <w:szCs w:val="24"/>
        </w:rPr>
        <w:t>ss</w:t>
      </w:r>
      <w:r w:rsidRPr="00D00D7E">
        <w:rPr>
          <w:rFonts w:ascii="Garamond" w:hAnsi="Garamond" w:cs="*Times New Roman-9188-Identity-"/>
          <w:bCs/>
          <w:color w:val="171717"/>
          <w:sz w:val="24"/>
          <w:szCs w:val="24"/>
        </w:rPr>
        <w:t>it</w:t>
      </w:r>
      <w:r w:rsidRPr="00D00D7E">
        <w:rPr>
          <w:rFonts w:ascii="Garamond" w:hAnsi="Garamond" w:cs="*Times New Roman-BoldItalic-918"/>
          <w:bCs/>
          <w:iCs/>
          <w:color w:val="171717"/>
          <w:sz w:val="24"/>
          <w:szCs w:val="24"/>
        </w:rPr>
        <w:t xml:space="preserve">à </w:t>
      </w:r>
      <w:r w:rsidRPr="00D00D7E">
        <w:rPr>
          <w:rFonts w:ascii="Garamond" w:hAnsi="Garamond" w:cs="*Times New Roman-9188-Identity-"/>
          <w:bCs/>
          <w:color w:val="171717"/>
          <w:sz w:val="24"/>
          <w:szCs w:val="24"/>
        </w:rPr>
        <w:t>di a</w:t>
      </w:r>
      <w:r w:rsidRPr="00D00D7E">
        <w:rPr>
          <w:rFonts w:ascii="Garamond" w:hAnsi="Garamond" w:cs="*Times New Roman-BoldItalic-918"/>
          <w:bCs/>
          <w:iCs/>
          <w:color w:val="171717"/>
          <w:sz w:val="24"/>
          <w:szCs w:val="24"/>
        </w:rPr>
        <w:t>ss</w:t>
      </w:r>
      <w:r w:rsidRPr="00D00D7E">
        <w:rPr>
          <w:rFonts w:ascii="Garamond" w:hAnsi="Garamond" w:cs="*Times New Roman-9188-Identity-"/>
          <w:bCs/>
          <w:color w:val="171717"/>
          <w:sz w:val="24"/>
          <w:szCs w:val="24"/>
        </w:rPr>
        <w:t>umere deci</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ioni o pianificare atti</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it</w:t>
      </w:r>
      <w:r w:rsidRPr="00D00D7E">
        <w:rPr>
          <w:rFonts w:ascii="Garamond" w:hAnsi="Garamond" w:cs="*Times New Roman-BoldItalic-918"/>
          <w:bCs/>
          <w:iCs/>
          <w:color w:val="171717"/>
          <w:sz w:val="24"/>
          <w:szCs w:val="24"/>
        </w:rPr>
        <w:t>à</w:t>
      </w:r>
      <w:r w:rsidRPr="00D00D7E">
        <w:rPr>
          <w:rFonts w:ascii="Garamond" w:hAnsi="Garamond" w:cs="*Times New Roman-9188-Identity-"/>
          <w:bCs/>
          <w:color w:val="171717"/>
          <w:sz w:val="24"/>
          <w:szCs w:val="24"/>
        </w:rPr>
        <w:t>.</w:t>
      </w:r>
    </w:p>
    <w:p w:rsidR="00921822" w:rsidRPr="00D00D7E" w:rsidRDefault="00921822" w:rsidP="00D00D7E">
      <w:pPr>
        <w:autoSpaceDE w:val="0"/>
        <w:autoSpaceDN w:val="0"/>
        <w:adjustRightInd w:val="0"/>
        <w:spacing w:after="0" w:line="240" w:lineRule="auto"/>
        <w:rPr>
          <w:rFonts w:ascii="Garamond" w:hAnsi="Garamond" w:cs="*Times New Roman-9188-Identity-"/>
          <w:bCs/>
          <w:color w:val="171717"/>
          <w:sz w:val="24"/>
          <w:szCs w:val="24"/>
        </w:rPr>
      </w:pPr>
      <w:r w:rsidRPr="00D00D7E">
        <w:rPr>
          <w:rFonts w:ascii="Garamond" w:hAnsi="Garamond" w:cs="*Times New Roman-9188-Identity-"/>
          <w:bCs/>
          <w:color w:val="171717"/>
          <w:sz w:val="24"/>
          <w:szCs w:val="24"/>
        </w:rPr>
        <w:t>Può e</w:t>
      </w:r>
      <w:r w:rsidRPr="00D00D7E">
        <w:rPr>
          <w:rFonts w:ascii="Garamond" w:hAnsi="Garamond" w:cs="*Times New Roman-BoldItalic-918"/>
          <w:bCs/>
          <w:iCs/>
          <w:color w:val="171717"/>
          <w:sz w:val="24"/>
          <w:szCs w:val="24"/>
        </w:rPr>
        <w:t>ss</w:t>
      </w:r>
      <w:r w:rsidRPr="00D00D7E">
        <w:rPr>
          <w:rFonts w:ascii="Garamond" w:hAnsi="Garamond" w:cs="*Times New Roman-9188-Identity-"/>
          <w:bCs/>
          <w:color w:val="171717"/>
          <w:sz w:val="24"/>
          <w:szCs w:val="24"/>
        </w:rPr>
        <w:t>ere con</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 xml:space="preserve">ocato anche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u richie</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 xml:space="preserve">ta di almeno </w:t>
      </w:r>
      <w:r w:rsidR="00EB745A" w:rsidRPr="00D00D7E">
        <w:rPr>
          <w:rFonts w:ascii="Garamond" w:hAnsi="Garamond" w:cs="*Times New Roman-9188-Identity-"/>
          <w:bCs/>
          <w:color w:val="171717"/>
          <w:sz w:val="24"/>
          <w:szCs w:val="24"/>
        </w:rPr>
        <w:t>un terzo</w:t>
      </w:r>
      <w:r w:rsidRPr="00D00D7E">
        <w:rPr>
          <w:rFonts w:ascii="Garamond" w:hAnsi="Garamond" w:cs="*Times New Roman-9188-Identity-"/>
          <w:bCs/>
          <w:color w:val="171717"/>
          <w:sz w:val="24"/>
          <w:szCs w:val="24"/>
        </w:rPr>
        <w:t xml:space="preserve"> dei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uoi mem</w:t>
      </w:r>
      <w:r w:rsidRPr="00D00D7E">
        <w:rPr>
          <w:rFonts w:ascii="Garamond" w:hAnsi="Garamond" w:cs="*Times New Roman-Bold-9188-Iden"/>
          <w:bCs/>
          <w:color w:val="171717"/>
          <w:sz w:val="24"/>
          <w:szCs w:val="24"/>
        </w:rPr>
        <w:t>b</w:t>
      </w:r>
      <w:r w:rsidRPr="00D00D7E">
        <w:rPr>
          <w:rFonts w:ascii="Garamond" w:hAnsi="Garamond" w:cs="*Times New Roman-9188-Identity-"/>
          <w:bCs/>
          <w:color w:val="171717"/>
          <w:sz w:val="24"/>
          <w:szCs w:val="24"/>
        </w:rPr>
        <w:t>ri.</w:t>
      </w:r>
    </w:p>
    <w:p w:rsidR="00921822" w:rsidRPr="00D00D7E" w:rsidRDefault="00921822" w:rsidP="00D00D7E">
      <w:pPr>
        <w:autoSpaceDE w:val="0"/>
        <w:autoSpaceDN w:val="0"/>
        <w:adjustRightInd w:val="0"/>
        <w:spacing w:after="0" w:line="240" w:lineRule="auto"/>
        <w:rPr>
          <w:rFonts w:ascii="Garamond" w:hAnsi="Garamond" w:cs="*Times New Roman-9188-Identity-"/>
          <w:bCs/>
          <w:color w:val="161616"/>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61616"/>
          <w:sz w:val="24"/>
          <w:szCs w:val="24"/>
        </w:rPr>
      </w:pPr>
      <w:r w:rsidRPr="00D00D7E">
        <w:rPr>
          <w:rFonts w:ascii="Garamond" w:hAnsi="Garamond" w:cs="*Times New Roman-9188-Identity-"/>
          <w:bCs/>
          <w:color w:val="161616"/>
          <w:sz w:val="24"/>
          <w:szCs w:val="24"/>
        </w:rPr>
        <w:t>7.5</w:t>
      </w:r>
    </w:p>
    <w:p w:rsidR="00921822" w:rsidRPr="00D00D7E" w:rsidRDefault="00921822" w:rsidP="00D00D7E">
      <w:pPr>
        <w:autoSpaceDE w:val="0"/>
        <w:autoSpaceDN w:val="0"/>
        <w:adjustRightInd w:val="0"/>
        <w:spacing w:after="0" w:line="240" w:lineRule="auto"/>
        <w:rPr>
          <w:rFonts w:ascii="Garamond" w:hAnsi="Garamond" w:cs="*Times New Roman-9188-Identity-"/>
          <w:bCs/>
          <w:color w:val="171717"/>
          <w:sz w:val="24"/>
          <w:szCs w:val="24"/>
        </w:rPr>
      </w:pPr>
      <w:r w:rsidRPr="00D00D7E">
        <w:rPr>
          <w:rFonts w:ascii="Garamond" w:hAnsi="Garamond" w:cs="*Times New Roman-9188-Identity-"/>
          <w:bCs/>
          <w:color w:val="171717"/>
          <w:sz w:val="24"/>
          <w:szCs w:val="24"/>
        </w:rPr>
        <w:t>Le riunioni del Comitato tecnico-</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 xml:space="preserve">cientifico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 xml:space="preserve">ono </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alidamente co</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 xml:space="preserve">tituite quando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ia pre</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ente la met</w:t>
      </w:r>
      <w:r w:rsidRPr="00D00D7E">
        <w:rPr>
          <w:rFonts w:ascii="Garamond" w:hAnsi="Garamond" w:cs="*Times New Roman-BoldItalic-918"/>
          <w:bCs/>
          <w:iCs/>
          <w:color w:val="171717"/>
          <w:sz w:val="24"/>
          <w:szCs w:val="24"/>
        </w:rPr>
        <w:t xml:space="preserve">à </w:t>
      </w:r>
      <w:r w:rsidRPr="00D00D7E">
        <w:rPr>
          <w:rFonts w:ascii="Garamond" w:hAnsi="Garamond" w:cs="*Times New Roman-9188-Identity-"/>
          <w:bCs/>
          <w:color w:val="171717"/>
          <w:sz w:val="24"/>
          <w:szCs w:val="24"/>
        </w:rPr>
        <w:t xml:space="preserve">più uno dei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uoi mem</w:t>
      </w:r>
      <w:r w:rsidRPr="00D00D7E">
        <w:rPr>
          <w:rFonts w:ascii="Garamond" w:hAnsi="Garamond" w:cs="*Times New Roman-Bold-9188-Iden"/>
          <w:bCs/>
          <w:color w:val="171717"/>
          <w:sz w:val="24"/>
          <w:szCs w:val="24"/>
        </w:rPr>
        <w:t>b</w:t>
      </w:r>
      <w:r w:rsidRPr="00D00D7E">
        <w:rPr>
          <w:rFonts w:ascii="Garamond" w:hAnsi="Garamond" w:cs="*Times New Roman-9188-Identity-"/>
          <w:bCs/>
          <w:color w:val="171717"/>
          <w:sz w:val="24"/>
          <w:szCs w:val="24"/>
        </w:rPr>
        <w:t>ri, compre</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 xml:space="preserve">o il direttore/coordinatore </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cientifico del Si</w:t>
      </w:r>
      <w:r w:rsidRPr="00D00D7E">
        <w:rPr>
          <w:rFonts w:ascii="Garamond" w:hAnsi="Garamond" w:cs="*Times New Roman-BoldItalic-918"/>
          <w:bCs/>
          <w:iCs/>
          <w:color w:val="171717"/>
          <w:sz w:val="24"/>
          <w:szCs w:val="24"/>
        </w:rPr>
        <w:t>s</w:t>
      </w:r>
      <w:r w:rsidRPr="00D00D7E">
        <w:rPr>
          <w:rFonts w:ascii="Garamond" w:hAnsi="Garamond" w:cs="*Times New Roman-9188-Identity-"/>
          <w:bCs/>
          <w:color w:val="171717"/>
          <w:sz w:val="24"/>
          <w:szCs w:val="24"/>
        </w:rPr>
        <w:t>tema e po</w:t>
      </w:r>
      <w:r w:rsidRPr="00D00D7E">
        <w:rPr>
          <w:rFonts w:ascii="Garamond" w:hAnsi="Garamond" w:cs="*Times New Roman-BoldItalic-918"/>
          <w:bCs/>
          <w:iCs/>
          <w:color w:val="171717"/>
          <w:sz w:val="24"/>
          <w:szCs w:val="24"/>
        </w:rPr>
        <w:t>ss</w:t>
      </w:r>
      <w:r w:rsidRPr="00D00D7E">
        <w:rPr>
          <w:rFonts w:ascii="Garamond" w:hAnsi="Garamond" w:cs="*Times New Roman-9188-Identity-"/>
          <w:bCs/>
          <w:color w:val="171717"/>
          <w:sz w:val="24"/>
          <w:szCs w:val="24"/>
        </w:rPr>
        <w:t>ono e</w:t>
      </w:r>
      <w:r w:rsidRPr="00D00D7E">
        <w:rPr>
          <w:rFonts w:ascii="Garamond" w:hAnsi="Garamond" w:cs="*Times New Roman-BoldItalic-918"/>
          <w:bCs/>
          <w:iCs/>
          <w:color w:val="171717"/>
          <w:sz w:val="24"/>
          <w:szCs w:val="24"/>
        </w:rPr>
        <w:t>ss</w:t>
      </w:r>
      <w:r w:rsidRPr="00D00D7E">
        <w:rPr>
          <w:rFonts w:ascii="Garamond" w:hAnsi="Garamond" w:cs="*Times New Roman-9188-Identity-"/>
          <w:bCs/>
          <w:color w:val="171717"/>
          <w:sz w:val="24"/>
          <w:szCs w:val="24"/>
        </w:rPr>
        <w:t xml:space="preserve">ere </w:t>
      </w:r>
      <w:r w:rsidRPr="00D00D7E">
        <w:rPr>
          <w:rFonts w:ascii="Garamond" w:hAnsi="Garamond" w:cs="*Times New Roman-BoldItalic-918"/>
          <w:bCs/>
          <w:iCs/>
          <w:color w:val="171717"/>
          <w:sz w:val="24"/>
          <w:szCs w:val="24"/>
        </w:rPr>
        <w:t>s</w:t>
      </w:r>
      <w:r w:rsidRPr="00D00D7E">
        <w:rPr>
          <w:rFonts w:ascii="Garamond" w:hAnsi="Garamond" w:cs="*Times New Roman-Bold-9188-Iden"/>
          <w:bCs/>
          <w:color w:val="171717"/>
          <w:sz w:val="24"/>
          <w:szCs w:val="24"/>
        </w:rPr>
        <w:t>v</w:t>
      </w:r>
      <w:r w:rsidRPr="00D00D7E">
        <w:rPr>
          <w:rFonts w:ascii="Garamond" w:hAnsi="Garamond" w:cs="*Times New Roman-9188-Identity-"/>
          <w:bCs/>
          <w:color w:val="171717"/>
          <w:sz w:val="24"/>
          <w:szCs w:val="24"/>
        </w:rPr>
        <w:t xml:space="preserve">olte in </w:t>
      </w:r>
      <w:r w:rsidRPr="00D00D7E">
        <w:rPr>
          <w:rFonts w:ascii="Garamond" w:hAnsi="Garamond" w:cs="*Times New Roman-9188-Identity-"/>
          <w:bCs/>
          <w:color w:val="242422"/>
          <w:sz w:val="24"/>
          <w:szCs w:val="24"/>
        </w:rPr>
        <w:t>presenza o in modalità videoconferenza.</w:t>
      </w:r>
    </w:p>
    <w:p w:rsidR="00921822" w:rsidRPr="00D00D7E" w:rsidRDefault="00921822" w:rsidP="00D00D7E">
      <w:pPr>
        <w:autoSpaceDE w:val="0"/>
        <w:autoSpaceDN w:val="0"/>
        <w:adjustRightInd w:val="0"/>
        <w:spacing w:after="0" w:line="240" w:lineRule="auto"/>
        <w:rPr>
          <w:rFonts w:ascii="Garamond" w:hAnsi="Garamond" w:cs="*Times New Roman-9188-Identity-"/>
          <w:bCs/>
          <w:color w:val="252423"/>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171717"/>
          <w:sz w:val="24"/>
          <w:szCs w:val="24"/>
        </w:rPr>
      </w:pPr>
      <w:r w:rsidRPr="00D00D7E">
        <w:rPr>
          <w:rFonts w:ascii="Garamond" w:hAnsi="Garamond" w:cs="*Times New Roman-9188-Identity-"/>
          <w:bCs/>
          <w:color w:val="252423"/>
          <w:sz w:val="24"/>
          <w:szCs w:val="24"/>
        </w:rPr>
        <w:t>7.6</w:t>
      </w:r>
    </w:p>
    <w:p w:rsidR="00921822" w:rsidRPr="00D00D7E" w:rsidRDefault="00921822" w:rsidP="00D00D7E">
      <w:pPr>
        <w:autoSpaceDE w:val="0"/>
        <w:autoSpaceDN w:val="0"/>
        <w:adjustRightInd w:val="0"/>
        <w:spacing w:after="0" w:line="240" w:lineRule="auto"/>
        <w:rPr>
          <w:rFonts w:ascii="Garamond" w:hAnsi="Garamond" w:cs="*Times New Roman-9188-Identity-"/>
          <w:bCs/>
          <w:color w:val="20201F"/>
          <w:sz w:val="24"/>
          <w:szCs w:val="24"/>
        </w:rPr>
      </w:pPr>
      <w:r w:rsidRPr="00D00D7E">
        <w:rPr>
          <w:rFonts w:ascii="Garamond" w:hAnsi="Garamond" w:cs="*Times New Roman-9188-Identity-"/>
          <w:bCs/>
          <w:color w:val="20201F"/>
          <w:sz w:val="24"/>
          <w:szCs w:val="24"/>
        </w:rPr>
        <w:t>Le decisioni del Comitato tecnico-scientifico sono prese a maggioranza semplice dei suoi membri.</w:t>
      </w:r>
    </w:p>
    <w:p w:rsidR="00921822" w:rsidRPr="00D00D7E" w:rsidRDefault="00921822" w:rsidP="00D00D7E">
      <w:pPr>
        <w:autoSpaceDE w:val="0"/>
        <w:autoSpaceDN w:val="0"/>
        <w:adjustRightInd w:val="0"/>
        <w:spacing w:after="0" w:line="240" w:lineRule="auto"/>
        <w:rPr>
          <w:rFonts w:ascii="Garamond" w:hAnsi="Garamond" w:cs="*Times New Roman-9188-Identity-"/>
          <w:bCs/>
          <w:color w:val="232325"/>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32325"/>
          <w:sz w:val="24"/>
          <w:szCs w:val="24"/>
        </w:rPr>
      </w:pPr>
      <w:r w:rsidRPr="00D00D7E">
        <w:rPr>
          <w:rFonts w:ascii="Garamond" w:hAnsi="Garamond" w:cs="*Times New Roman-9188-Identity-"/>
          <w:bCs/>
          <w:color w:val="232325"/>
          <w:sz w:val="24"/>
          <w:szCs w:val="24"/>
        </w:rPr>
        <w:t>7.7</w:t>
      </w:r>
    </w:p>
    <w:p w:rsidR="00921822" w:rsidRPr="00D00D7E" w:rsidRDefault="00921822" w:rsidP="00D00D7E">
      <w:pPr>
        <w:autoSpaceDE w:val="0"/>
        <w:autoSpaceDN w:val="0"/>
        <w:adjustRightInd w:val="0"/>
        <w:spacing w:after="0" w:line="240" w:lineRule="auto"/>
        <w:rPr>
          <w:rFonts w:ascii="Garamond" w:hAnsi="Garamond" w:cs="*Times New Roman-9188-Identity-"/>
          <w:bCs/>
          <w:color w:val="212120"/>
          <w:sz w:val="24"/>
          <w:szCs w:val="24"/>
        </w:rPr>
      </w:pPr>
      <w:r w:rsidRPr="00D00D7E">
        <w:rPr>
          <w:rFonts w:ascii="Garamond" w:hAnsi="Garamond" w:cs="*Times New Roman-9188-Identity-"/>
          <w:bCs/>
          <w:color w:val="212120"/>
          <w:sz w:val="24"/>
          <w:szCs w:val="24"/>
        </w:rPr>
        <w:t>Alle riunioni del Comitato tecnico-scientifico possono partecipare, senza facoltà decisionale, i soggetti invitati dal direttore/coordinatore scientifico del Sistema, ivi compreso il Presidente del Sistema, previa</w:t>
      </w:r>
    </w:p>
    <w:p w:rsidR="00EB745A" w:rsidRPr="00D00D7E" w:rsidRDefault="00921822"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s="*Times New Roman-9188-Identity-"/>
          <w:bCs/>
          <w:color w:val="212120"/>
          <w:sz w:val="24"/>
          <w:szCs w:val="24"/>
        </w:rPr>
      </w:pPr>
      <w:r w:rsidRPr="00D00D7E">
        <w:rPr>
          <w:rFonts w:ascii="Garamond" w:hAnsi="Garamond" w:cs="*Times New Roman-9188-Identity-"/>
          <w:bCs/>
          <w:color w:val="212120"/>
          <w:sz w:val="24"/>
          <w:szCs w:val="24"/>
        </w:rPr>
        <w:t>informazione agli altri membri.</w:t>
      </w:r>
      <w:r w:rsidR="00EB745A" w:rsidRPr="00D00D7E">
        <w:rPr>
          <w:rFonts w:ascii="Garamond" w:hAnsi="Garamond" w:cs="*Times New Roman-9188-Identity-"/>
          <w:bCs/>
          <w:color w:val="212120"/>
          <w:sz w:val="24"/>
          <w:szCs w:val="24"/>
        </w:rPr>
        <w:t xml:space="preserve"> </w:t>
      </w:r>
    </w:p>
    <w:p w:rsidR="00EB745A" w:rsidRPr="00D00D7E" w:rsidRDefault="00EB745A"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222223"/>
          <w:sz w:val="24"/>
          <w:szCs w:val="24"/>
          <w:u w:color="222223"/>
        </w:rPr>
      </w:pPr>
    </w:p>
    <w:p w:rsidR="005D6427" w:rsidRPr="00D00D7E" w:rsidRDefault="005D6427"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auto"/>
          <w:sz w:val="24"/>
          <w:szCs w:val="24"/>
          <w:u w:color="222223"/>
        </w:rPr>
      </w:pPr>
      <w:r w:rsidRPr="00D00D7E">
        <w:rPr>
          <w:rFonts w:ascii="Garamond" w:hAnsi="Garamond"/>
          <w:color w:val="auto"/>
          <w:sz w:val="24"/>
          <w:szCs w:val="24"/>
          <w:u w:color="222223"/>
        </w:rPr>
        <w:t>7.8</w:t>
      </w:r>
    </w:p>
    <w:p w:rsidR="00EB745A" w:rsidRPr="00D00D7E" w:rsidRDefault="00EB745A"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auto"/>
          <w:sz w:val="24"/>
          <w:szCs w:val="24"/>
          <w:u w:color="222223"/>
        </w:rPr>
      </w:pPr>
      <w:r w:rsidRPr="00D00D7E">
        <w:rPr>
          <w:rFonts w:ascii="Garamond" w:hAnsi="Garamond"/>
          <w:color w:val="auto"/>
          <w:sz w:val="24"/>
          <w:szCs w:val="24"/>
          <w:u w:color="222223"/>
        </w:rPr>
        <w:t>Per esigenze legate a specifiche progettualità (es. innovazione digitale, catalogazione, accessibilità museale, didattica inclusiva), il Comitato può invitare esperti esterni, anche non appartenenti agli Enti aderenti, a partecipare a singole sedute in qualità di componenti non votanti, previa comunicazione al Comitato di Indirizzo.</w:t>
      </w:r>
      <w:r w:rsidRPr="00D00D7E">
        <w:rPr>
          <w:rFonts w:ascii="Garamond" w:hAnsi="Garamond"/>
          <w:color w:val="auto"/>
          <w:sz w:val="24"/>
          <w:szCs w:val="24"/>
          <w:u w:color="222223"/>
        </w:rPr>
        <w:t xml:space="preserve"> </w:t>
      </w:r>
      <w:r w:rsidRPr="00D00D7E">
        <w:rPr>
          <w:rFonts w:ascii="Garamond" w:hAnsi="Garamond"/>
          <w:color w:val="auto"/>
          <w:sz w:val="24"/>
          <w:szCs w:val="24"/>
          <w:u w:color="222223"/>
        </w:rPr>
        <w:t>Tali esperti potranno fornire contributi tecnici o metodologici utili alla definizione di proposte operative o alla redazione di documenti progettuali.</w:t>
      </w:r>
    </w:p>
    <w:p w:rsidR="00921822" w:rsidRPr="00D00D7E" w:rsidRDefault="00921822" w:rsidP="00D00D7E">
      <w:pPr>
        <w:autoSpaceDE w:val="0"/>
        <w:autoSpaceDN w:val="0"/>
        <w:adjustRightInd w:val="0"/>
        <w:spacing w:after="0" w:line="240" w:lineRule="auto"/>
        <w:rPr>
          <w:rFonts w:ascii="Garamond" w:hAnsi="Garamond" w:cs="*Times New Roman-9188-Identity-"/>
          <w:bCs/>
          <w:color w:val="212120"/>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52524"/>
          <w:sz w:val="24"/>
          <w:szCs w:val="24"/>
        </w:rPr>
      </w:pPr>
      <w:r w:rsidRPr="00D00D7E">
        <w:rPr>
          <w:rFonts w:ascii="Garamond" w:hAnsi="Garamond" w:cs="*Times New Roman-9188-Identity-"/>
          <w:bCs/>
          <w:color w:val="252524"/>
          <w:sz w:val="24"/>
          <w:szCs w:val="24"/>
        </w:rPr>
        <w:t>7.</w:t>
      </w:r>
      <w:r w:rsidR="005D6427" w:rsidRPr="00D00D7E">
        <w:rPr>
          <w:rFonts w:ascii="Garamond" w:hAnsi="Garamond" w:cs="*Times New Roman-9188-Identity-"/>
          <w:bCs/>
          <w:color w:val="252524"/>
          <w:sz w:val="24"/>
          <w:szCs w:val="24"/>
        </w:rPr>
        <w:t>9</w:t>
      </w:r>
    </w:p>
    <w:p w:rsidR="00921822" w:rsidRPr="00D00D7E" w:rsidRDefault="00921822" w:rsidP="00D00D7E">
      <w:pPr>
        <w:autoSpaceDE w:val="0"/>
        <w:autoSpaceDN w:val="0"/>
        <w:adjustRightInd w:val="0"/>
        <w:spacing w:after="0" w:line="240" w:lineRule="auto"/>
        <w:rPr>
          <w:rFonts w:ascii="Garamond" w:hAnsi="Garamond" w:cs="*Times New Roman-9188-Identity-"/>
          <w:bCs/>
          <w:color w:val="222221"/>
          <w:sz w:val="24"/>
          <w:szCs w:val="24"/>
        </w:rPr>
      </w:pPr>
      <w:r w:rsidRPr="00D00D7E">
        <w:rPr>
          <w:rFonts w:ascii="Garamond" w:hAnsi="Garamond" w:cs="*Times New Roman-9188-Identity-"/>
          <w:bCs/>
          <w:color w:val="222221"/>
          <w:sz w:val="24"/>
          <w:szCs w:val="24"/>
        </w:rPr>
        <w:t>I verbali delle sedute del Comitato tecnico-scientifico sono redatti da uno dei suoi membri</w:t>
      </w:r>
      <w:r w:rsidR="00EB745A" w:rsidRPr="00D00D7E">
        <w:rPr>
          <w:rFonts w:ascii="Garamond" w:hAnsi="Garamond" w:cs="*Times New Roman-9188-Identity-"/>
          <w:bCs/>
          <w:color w:val="222221"/>
          <w:sz w:val="24"/>
          <w:szCs w:val="24"/>
        </w:rPr>
        <w:t xml:space="preserve"> designato dal Direttore/Coordinatore Scientifico;</w:t>
      </w:r>
    </w:p>
    <w:p w:rsidR="00921822" w:rsidRPr="00D00D7E" w:rsidRDefault="00921822" w:rsidP="00D00D7E">
      <w:pPr>
        <w:autoSpaceDE w:val="0"/>
        <w:autoSpaceDN w:val="0"/>
        <w:adjustRightInd w:val="0"/>
        <w:spacing w:after="0" w:line="240" w:lineRule="auto"/>
        <w:rPr>
          <w:rFonts w:ascii="Garamond" w:hAnsi="Garamond" w:cs="*Times New Roman-9188-Identity-"/>
          <w:bCs/>
          <w:color w:val="222221"/>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42424"/>
          <w:sz w:val="24"/>
          <w:szCs w:val="24"/>
        </w:rPr>
      </w:pPr>
      <w:r w:rsidRPr="00D00D7E">
        <w:rPr>
          <w:rFonts w:ascii="Garamond" w:hAnsi="Garamond" w:cs="*Times New Roman-9188-Identity-"/>
          <w:bCs/>
          <w:color w:val="242424"/>
          <w:sz w:val="24"/>
          <w:szCs w:val="24"/>
        </w:rPr>
        <w:t>7.</w:t>
      </w:r>
      <w:r w:rsidR="005D6427" w:rsidRPr="00D00D7E">
        <w:rPr>
          <w:rFonts w:ascii="Garamond" w:hAnsi="Garamond" w:cs="*Times New Roman-9188-Identity-"/>
          <w:bCs/>
          <w:color w:val="242424"/>
          <w:sz w:val="24"/>
          <w:szCs w:val="24"/>
        </w:rPr>
        <w:t>10</w:t>
      </w:r>
    </w:p>
    <w:p w:rsidR="00921822" w:rsidRPr="00D00D7E" w:rsidRDefault="00921822" w:rsidP="00D00D7E">
      <w:pPr>
        <w:autoSpaceDE w:val="0"/>
        <w:autoSpaceDN w:val="0"/>
        <w:adjustRightInd w:val="0"/>
        <w:spacing w:after="0" w:line="240" w:lineRule="auto"/>
        <w:rPr>
          <w:rFonts w:ascii="Garamond" w:hAnsi="Garamond" w:cs="*Times New Roman-9188-Identity-"/>
          <w:bCs/>
          <w:color w:val="1F1F1F"/>
          <w:sz w:val="24"/>
          <w:szCs w:val="24"/>
        </w:rPr>
      </w:pPr>
      <w:r w:rsidRPr="00D00D7E">
        <w:rPr>
          <w:rFonts w:ascii="Garamond" w:hAnsi="Garamond" w:cs="*Times New Roman-9188-Identity-"/>
          <w:bCs/>
          <w:color w:val="1F1F1F"/>
          <w:sz w:val="24"/>
          <w:szCs w:val="24"/>
        </w:rPr>
        <w:t>Spetta al direttore/coordinatore scientifico del Sistema provvedere a trasmettere i verbali via e</w:t>
      </w:r>
      <w:r w:rsidR="00A6252C" w:rsidRPr="00D00D7E">
        <w:rPr>
          <w:rFonts w:ascii="Garamond" w:hAnsi="Garamond" w:cs="*Times New Roman-9188-Identity-"/>
          <w:bCs/>
          <w:color w:val="1F1F1F"/>
          <w:sz w:val="24"/>
          <w:szCs w:val="24"/>
        </w:rPr>
        <w:t>-</w:t>
      </w:r>
      <w:r w:rsidRPr="00D00D7E">
        <w:rPr>
          <w:rFonts w:ascii="Garamond" w:hAnsi="Garamond" w:cs="*Times New Roman-9188-Identity-"/>
          <w:bCs/>
          <w:color w:val="1F1F1F"/>
          <w:sz w:val="24"/>
          <w:szCs w:val="24"/>
        </w:rPr>
        <w:t>mail agli altri membri presenti, che potranno inviare con lo stesso mezzo le proprie osservazioni entro il termine massimo stabilito nella seduta del Comitato stesso; decorso il termine in assenza di osservazioni, i verbali si intenderanno approvati e il direttore/coordinatore scientifico del Sistema provvederà ad inviarne copia al Presidente del Comitato di indirizzo.</w:t>
      </w:r>
    </w:p>
    <w:p w:rsidR="00921822" w:rsidRPr="00D00D7E" w:rsidRDefault="00921822" w:rsidP="00D00D7E">
      <w:pPr>
        <w:autoSpaceDE w:val="0"/>
        <w:autoSpaceDN w:val="0"/>
        <w:adjustRightInd w:val="0"/>
        <w:spacing w:after="0" w:line="240" w:lineRule="auto"/>
        <w:rPr>
          <w:rFonts w:ascii="Garamond" w:hAnsi="Garamond" w:cs="*Times New Roman-9188-Identity-"/>
          <w:bCs/>
          <w:strike/>
          <w:color w:val="1F1F1F"/>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41414"/>
          <w:sz w:val="24"/>
          <w:szCs w:val="24"/>
        </w:rPr>
      </w:pPr>
      <w:r w:rsidRPr="00D00D7E">
        <w:rPr>
          <w:rFonts w:ascii="Garamond" w:hAnsi="Garamond" w:cs="*Times New Roman-Bold-9188-Iden"/>
          <w:b/>
          <w:bCs/>
          <w:color w:val="141414"/>
          <w:sz w:val="24"/>
          <w:szCs w:val="24"/>
        </w:rPr>
        <w:t xml:space="preserve">Articolo </w:t>
      </w:r>
      <w:r w:rsidR="00E15AC6" w:rsidRPr="00D00D7E">
        <w:rPr>
          <w:rFonts w:ascii="Garamond" w:hAnsi="Garamond" w:cs="*Times New Roman-Bold-9188-Iden"/>
          <w:b/>
          <w:bCs/>
          <w:color w:val="141414"/>
          <w:sz w:val="24"/>
          <w:szCs w:val="24"/>
        </w:rPr>
        <w:t>8</w:t>
      </w:r>
      <w:r w:rsidRPr="00D00D7E">
        <w:rPr>
          <w:rFonts w:ascii="Garamond" w:hAnsi="Garamond" w:cs="*Times New Roman-Bold-9188-Iden"/>
          <w:b/>
          <w:bCs/>
          <w:color w:val="141414"/>
          <w:sz w:val="24"/>
          <w:szCs w:val="24"/>
        </w:rPr>
        <w:t xml:space="preserve"> - Direttore/coordinatore scientifico</w:t>
      </w:r>
    </w:p>
    <w:p w:rsidR="00921822" w:rsidRPr="00D00D7E" w:rsidRDefault="00921822" w:rsidP="00D00D7E">
      <w:pPr>
        <w:autoSpaceDE w:val="0"/>
        <w:autoSpaceDN w:val="0"/>
        <w:adjustRightInd w:val="0"/>
        <w:spacing w:after="0" w:line="240" w:lineRule="auto"/>
        <w:rPr>
          <w:rFonts w:ascii="Garamond" w:hAnsi="Garamond" w:cs="*Times New Roman-9188-Identity-"/>
          <w:b/>
          <w:bCs/>
          <w:color w:val="222220"/>
          <w:sz w:val="24"/>
          <w:szCs w:val="24"/>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8.1</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Il Direttore/Coordinatore scientifico del Sistema ha i seguenti compiti:</w:t>
      </w:r>
    </w:p>
    <w:p w:rsidR="00E15AC6" w:rsidRPr="00D00D7E" w:rsidRDefault="00E15AC6" w:rsidP="00D00D7E">
      <w:pPr>
        <w:pStyle w:val="Corpo"/>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fornire adeguato supporto tecnico-scientifico alle attività del Sistema;</w:t>
      </w:r>
    </w:p>
    <w:p w:rsidR="00E15AC6" w:rsidRPr="00D00D7E" w:rsidRDefault="00E15AC6" w:rsidP="00D00D7E">
      <w:pPr>
        <w:pStyle w:val="Corpo"/>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convocare e coordinare le riunioni del Comitato tecnico-scientifico, definendone l</w:t>
      </w:r>
      <w:r w:rsidRPr="00D00D7E">
        <w:rPr>
          <w:rFonts w:ascii="Garamond" w:hAnsi="Garamond"/>
          <w:color w:val="000000" w:themeColor="text1"/>
          <w:sz w:val="24"/>
          <w:szCs w:val="24"/>
          <w:u w:color="242523"/>
          <w:rtl/>
        </w:rPr>
        <w:t>’</w:t>
      </w:r>
      <w:r w:rsidRPr="00D00D7E">
        <w:rPr>
          <w:rFonts w:ascii="Garamond" w:hAnsi="Garamond"/>
          <w:color w:val="000000" w:themeColor="text1"/>
          <w:sz w:val="24"/>
          <w:szCs w:val="24"/>
          <w:u w:color="242523"/>
        </w:rPr>
        <w:t>ordine del giorno, nonché curare il funzionamento delle eventuali commissioni specialistiche istituite al suo interno;</w:t>
      </w:r>
    </w:p>
    <w:p w:rsidR="00E15AC6" w:rsidRPr="00D00D7E" w:rsidRDefault="00E15AC6" w:rsidP="00D00D7E">
      <w:pPr>
        <w:pStyle w:val="Corpo"/>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collaborare con il Capofila alla realizzazione e alla rendicontazione dei programmi e delle attività previsti nel piano programma annuale;</w:t>
      </w:r>
    </w:p>
    <w:p w:rsidR="00E15AC6" w:rsidRPr="00D00D7E" w:rsidRDefault="00E15AC6" w:rsidP="00D00D7E">
      <w:pPr>
        <w:pStyle w:val="Corpo"/>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elaborare e presentare progetti per la partecipazione a bandi regionali, nazionali, europei o promossi da soggetti pubblici e privati, sia per singoli musei aderenti sia in forma di progettazione integrata di rete a livello di Sistema;</w:t>
      </w:r>
    </w:p>
    <w:p w:rsidR="00E15AC6" w:rsidRPr="00D00D7E" w:rsidRDefault="00E15AC6" w:rsidP="00D00D7E">
      <w:pPr>
        <w:pStyle w:val="Corpo"/>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rappresentare il Sistema in tutte le sedi opportune, mantenendo i rapporti con Regione Toscana, Soprintendenze, enti e istituzioni culturali pubbliche e private;</w:t>
      </w:r>
    </w:p>
    <w:p w:rsidR="00E15AC6" w:rsidRPr="00D00D7E" w:rsidRDefault="00E15AC6" w:rsidP="00D00D7E">
      <w:pPr>
        <w:pStyle w:val="Corpo"/>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lastRenderedPageBreak/>
        <w:t>garantire la coerenza scientifica e culturale complessiva delle attività del Sistema, anche attraverso il coordinamento della redazione di documenti programmatici e strategici pluriennali.</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8.2</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 xml:space="preserve">Ai sensi di quanto disposto al punto A.5.1 </w:t>
      </w:r>
      <w:proofErr w:type="spellStart"/>
      <w:r w:rsidRPr="00D00D7E">
        <w:rPr>
          <w:rFonts w:ascii="Garamond" w:hAnsi="Garamond"/>
          <w:color w:val="000000" w:themeColor="text1"/>
          <w:sz w:val="24"/>
          <w:szCs w:val="24"/>
          <w:u w:color="242523"/>
        </w:rPr>
        <w:t>dell</w:t>
      </w:r>
      <w:proofErr w:type="spellEnd"/>
      <w:r w:rsidRPr="00D00D7E">
        <w:rPr>
          <w:rFonts w:ascii="Garamond" w:hAnsi="Garamond"/>
          <w:color w:val="000000" w:themeColor="text1"/>
          <w:sz w:val="24"/>
          <w:szCs w:val="24"/>
          <w:u w:color="242523"/>
          <w:rtl/>
        </w:rPr>
        <w:t>’</w:t>
      </w:r>
      <w:r w:rsidRPr="00D00D7E">
        <w:rPr>
          <w:rFonts w:ascii="Garamond" w:hAnsi="Garamond"/>
          <w:color w:val="000000" w:themeColor="text1"/>
          <w:sz w:val="24"/>
          <w:szCs w:val="24"/>
          <w:u w:color="242523"/>
        </w:rPr>
        <w:t>Allegato A al D.P.G.R. n. 748/2020, che ha modificato il Regolamento di attuazione della L.R. n. 21/2010 (D.P.G.R. n. 22/R/2011), la figura del Direttore/Coordinatore scientifico del Sistema, una volta formalmente incaricata, può essere condivisa tra il Sistema e i musei privi di tale figura, anche in forma temporanea.</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 xml:space="preserve">8.3 </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Il Direttore/Coordinatore scientifico è nominato dal Comitato di indirizzo.</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La nomina è formalizzata mediante apposita deliberazione, previa verifica della sussistenza dei requisiti professionali previsti dalla normativa regionale vigente.</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8.4</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Il Direttore/Coordinatore scientifico rimane in carica per cinque anni ed è rinnovabile.</w:t>
      </w:r>
    </w:p>
    <w:p w:rsidR="002A21AE" w:rsidRPr="00D00D7E" w:rsidRDefault="002A21AE"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p>
    <w:p w:rsidR="002A21AE" w:rsidRPr="00D00D7E" w:rsidRDefault="002A21AE"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8.5</w:t>
      </w:r>
    </w:p>
    <w:p w:rsidR="002A21AE" w:rsidRPr="00D00D7E" w:rsidRDefault="002A21AE"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Il Direttore/Coordinatore scientifico ha diritto ad un compenso la cui entità e modalità di erogazione sono stabiliti dal Comitato di Indirizzo, compatibilmente con le risorse disponibili del Sistema;</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8.</w:t>
      </w:r>
      <w:r w:rsidR="002A21AE" w:rsidRPr="00D00D7E">
        <w:rPr>
          <w:rFonts w:ascii="Garamond" w:hAnsi="Garamond"/>
          <w:color w:val="000000" w:themeColor="text1"/>
          <w:sz w:val="24"/>
          <w:szCs w:val="24"/>
          <w:u w:color="242523"/>
        </w:rPr>
        <w:t>6</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242523"/>
        </w:rPr>
      </w:pPr>
      <w:r w:rsidRPr="00D00D7E">
        <w:rPr>
          <w:rFonts w:ascii="Garamond" w:hAnsi="Garamond"/>
          <w:color w:val="000000" w:themeColor="text1"/>
          <w:sz w:val="24"/>
          <w:szCs w:val="24"/>
          <w:u w:color="242523"/>
        </w:rPr>
        <w:t>In caso di impossibilità ad assegnare l</w:t>
      </w:r>
      <w:r w:rsidRPr="00D00D7E">
        <w:rPr>
          <w:rFonts w:ascii="Garamond" w:hAnsi="Garamond"/>
          <w:color w:val="000000" w:themeColor="text1"/>
          <w:sz w:val="24"/>
          <w:szCs w:val="24"/>
          <w:u w:color="242523"/>
          <w:rtl/>
        </w:rPr>
        <w:t>’</w:t>
      </w:r>
      <w:r w:rsidRPr="00D00D7E">
        <w:rPr>
          <w:rFonts w:ascii="Garamond" w:hAnsi="Garamond"/>
          <w:color w:val="000000" w:themeColor="text1"/>
          <w:sz w:val="24"/>
          <w:szCs w:val="24"/>
          <w:u w:color="242523"/>
        </w:rPr>
        <w:t>incarico a personale interno agli enti aderenti, il Sistema può avvalersi, in via temporanea, di personale esterno in possesso dei requisiti di specifica professionalità previsti dalla normativa vigente, mediante affidamenti effettuati secondo le procedure previste dalla legge.</w:t>
      </w:r>
    </w:p>
    <w:p w:rsidR="002A21AE" w:rsidRPr="00D00D7E" w:rsidRDefault="002A21AE"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000000" w:themeColor="text1"/>
          <w:sz w:val="24"/>
          <w:szCs w:val="24"/>
          <w:u w:color="242523"/>
        </w:rPr>
      </w:pPr>
      <w:r w:rsidRPr="00D00D7E">
        <w:rPr>
          <w:rFonts w:ascii="Garamond" w:hAnsi="Garamond"/>
          <w:color w:val="000000" w:themeColor="text1"/>
          <w:sz w:val="24"/>
          <w:szCs w:val="24"/>
          <w:u w:color="242523"/>
        </w:rPr>
        <w:t>8.</w:t>
      </w:r>
      <w:r w:rsidR="002A21AE" w:rsidRPr="00D00D7E">
        <w:rPr>
          <w:rFonts w:ascii="Garamond" w:hAnsi="Garamond"/>
          <w:color w:val="000000" w:themeColor="text1"/>
          <w:sz w:val="24"/>
          <w:szCs w:val="24"/>
          <w:u w:color="242523"/>
        </w:rPr>
        <w:t>7</w:t>
      </w:r>
      <w:r w:rsidRPr="00D00D7E">
        <w:rPr>
          <w:rFonts w:ascii="Garamond" w:hAnsi="Garamond"/>
          <w:color w:val="000000" w:themeColor="text1"/>
          <w:sz w:val="24"/>
          <w:szCs w:val="24"/>
          <w:u w:color="242523"/>
        </w:rPr>
        <w:t xml:space="preserve"> Il Direttore/Coordinatore scientifico presenta annualmente al Comitato di indirizzo una relazione </w:t>
      </w:r>
      <w:proofErr w:type="spellStart"/>
      <w:r w:rsidRPr="00D00D7E">
        <w:rPr>
          <w:rFonts w:ascii="Garamond" w:hAnsi="Garamond"/>
          <w:color w:val="000000" w:themeColor="text1"/>
          <w:sz w:val="24"/>
          <w:szCs w:val="24"/>
          <w:u w:color="242523"/>
        </w:rPr>
        <w:t>sull</w:t>
      </w:r>
      <w:proofErr w:type="spellEnd"/>
      <w:r w:rsidRPr="00D00D7E">
        <w:rPr>
          <w:rFonts w:ascii="Garamond" w:hAnsi="Garamond"/>
          <w:color w:val="000000" w:themeColor="text1"/>
          <w:sz w:val="24"/>
          <w:szCs w:val="24"/>
          <w:u w:color="242523"/>
          <w:rtl/>
        </w:rPr>
        <w:t>’</w:t>
      </w:r>
      <w:r w:rsidRPr="00D00D7E">
        <w:rPr>
          <w:rFonts w:ascii="Garamond" w:hAnsi="Garamond"/>
          <w:color w:val="000000" w:themeColor="text1"/>
          <w:sz w:val="24"/>
          <w:szCs w:val="24"/>
          <w:u w:color="242523"/>
        </w:rPr>
        <w:t xml:space="preserve">attività svolta, </w:t>
      </w:r>
      <w:proofErr w:type="spellStart"/>
      <w:r w:rsidRPr="00D00D7E">
        <w:rPr>
          <w:rFonts w:ascii="Garamond" w:hAnsi="Garamond"/>
          <w:color w:val="000000" w:themeColor="text1"/>
          <w:sz w:val="24"/>
          <w:szCs w:val="24"/>
          <w:u w:color="242523"/>
        </w:rPr>
        <w:t>sull</w:t>
      </w:r>
      <w:proofErr w:type="spellEnd"/>
      <w:r w:rsidRPr="00D00D7E">
        <w:rPr>
          <w:rFonts w:ascii="Garamond" w:hAnsi="Garamond"/>
          <w:color w:val="000000" w:themeColor="text1"/>
          <w:sz w:val="24"/>
          <w:szCs w:val="24"/>
          <w:u w:color="242523"/>
          <w:rtl/>
        </w:rPr>
        <w:t>’</w:t>
      </w:r>
      <w:r w:rsidRPr="00D00D7E">
        <w:rPr>
          <w:rFonts w:ascii="Garamond" w:hAnsi="Garamond"/>
          <w:color w:val="000000" w:themeColor="text1"/>
          <w:sz w:val="24"/>
          <w:szCs w:val="24"/>
          <w:u w:color="242523"/>
        </w:rPr>
        <w:t>andamento dei progetti e sulle prospettive di sviluppo culturale e scientifico del Sistema.</w:t>
      </w:r>
    </w:p>
    <w:p w:rsidR="00921822" w:rsidRPr="00D00D7E" w:rsidRDefault="00921822" w:rsidP="00D00D7E">
      <w:pPr>
        <w:autoSpaceDE w:val="0"/>
        <w:autoSpaceDN w:val="0"/>
        <w:adjustRightInd w:val="0"/>
        <w:spacing w:after="0" w:line="240" w:lineRule="auto"/>
        <w:rPr>
          <w:rFonts w:ascii="Garamond" w:hAnsi="Garamond" w:cs="*Times New Roman-Bold-9188-Iden"/>
          <w:b/>
          <w:bCs/>
          <w:color w:val="151515"/>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51515"/>
          <w:sz w:val="24"/>
          <w:szCs w:val="24"/>
        </w:rPr>
      </w:pPr>
      <w:r w:rsidRPr="00D00D7E">
        <w:rPr>
          <w:rFonts w:ascii="Garamond" w:hAnsi="Garamond" w:cs="*Times New Roman-Bold-9188-Iden"/>
          <w:b/>
          <w:bCs/>
          <w:color w:val="151515"/>
          <w:sz w:val="24"/>
          <w:szCs w:val="24"/>
        </w:rPr>
        <w:t xml:space="preserve">Articolo </w:t>
      </w:r>
      <w:r w:rsidR="00E15AC6" w:rsidRPr="00D00D7E">
        <w:rPr>
          <w:rFonts w:ascii="Garamond" w:hAnsi="Garamond" w:cs="*Times New Roman-Bold-9188-Iden"/>
          <w:b/>
          <w:bCs/>
          <w:color w:val="151515"/>
          <w:sz w:val="24"/>
          <w:szCs w:val="24"/>
        </w:rPr>
        <w:t>9</w:t>
      </w:r>
      <w:r w:rsidRPr="00D00D7E">
        <w:rPr>
          <w:rFonts w:ascii="Garamond" w:hAnsi="Garamond" w:cs="*Times New Roman-Bold-9188-Iden"/>
          <w:b/>
          <w:bCs/>
          <w:color w:val="151515"/>
          <w:sz w:val="24"/>
          <w:szCs w:val="24"/>
        </w:rPr>
        <w:t xml:space="preserve"> -Adesioni</w:t>
      </w:r>
    </w:p>
    <w:p w:rsidR="00921822" w:rsidRPr="00D00D7E" w:rsidRDefault="00921822" w:rsidP="00D00D7E">
      <w:pPr>
        <w:autoSpaceDE w:val="0"/>
        <w:autoSpaceDN w:val="0"/>
        <w:adjustRightInd w:val="0"/>
        <w:spacing w:after="0" w:line="240" w:lineRule="auto"/>
        <w:rPr>
          <w:rFonts w:ascii="Garamond" w:hAnsi="Garamond" w:cs="*Times New Roman-42304-Identity"/>
          <w:color w:val="232321"/>
          <w:sz w:val="24"/>
          <w:szCs w:val="24"/>
        </w:rPr>
      </w:pPr>
    </w:p>
    <w:p w:rsidR="00921822" w:rsidRPr="00D00D7E" w:rsidRDefault="00E15AC6" w:rsidP="00D00D7E">
      <w:pPr>
        <w:autoSpaceDE w:val="0"/>
        <w:autoSpaceDN w:val="0"/>
        <w:adjustRightInd w:val="0"/>
        <w:spacing w:after="0" w:line="240" w:lineRule="auto"/>
        <w:rPr>
          <w:rFonts w:ascii="Garamond" w:hAnsi="Garamond" w:cs="*Times New Roman-42304-Identity"/>
          <w:color w:val="232321"/>
          <w:sz w:val="24"/>
          <w:szCs w:val="24"/>
        </w:rPr>
      </w:pPr>
      <w:r w:rsidRPr="00D00D7E">
        <w:rPr>
          <w:rFonts w:ascii="Garamond" w:hAnsi="Garamond" w:cs="*Times New Roman-42304-Identity"/>
          <w:color w:val="232321"/>
          <w:sz w:val="24"/>
          <w:szCs w:val="24"/>
        </w:rPr>
        <w:t>9</w:t>
      </w:r>
      <w:r w:rsidR="00AB7776" w:rsidRPr="00D00D7E">
        <w:rPr>
          <w:rFonts w:ascii="Garamond" w:hAnsi="Garamond" w:cs="*Times New Roman-42304-Identity"/>
          <w:color w:val="232321"/>
          <w:sz w:val="24"/>
          <w:szCs w:val="24"/>
        </w:rPr>
        <w:t>.</w:t>
      </w:r>
      <w:r w:rsidR="00921822" w:rsidRPr="00D00D7E">
        <w:rPr>
          <w:rFonts w:ascii="Garamond" w:hAnsi="Garamond" w:cs="*Times New Roman-42304-Identity"/>
          <w:color w:val="232321"/>
          <w:sz w:val="24"/>
          <w:szCs w:val="24"/>
        </w:rPr>
        <w:t>1</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1E1E1D"/>
          <w:sz w:val="24"/>
          <w:szCs w:val="24"/>
        </w:rPr>
      </w:pPr>
      <w:r w:rsidRPr="00D00D7E">
        <w:rPr>
          <w:rFonts w:ascii="Garamond" w:hAnsi="Garamond" w:cs="*Times New Roman-42304-Identity"/>
          <w:color w:val="1E1E1D"/>
          <w:sz w:val="24"/>
          <w:szCs w:val="24"/>
        </w:rPr>
        <w:t xml:space="preserve">Le parti, allo scopo di ampliare l'accesso al patrimonio culturale </w:t>
      </w:r>
      <w:r w:rsidR="00AB7776" w:rsidRPr="00D00D7E">
        <w:rPr>
          <w:rFonts w:ascii="Garamond" w:hAnsi="Garamond" w:cs="*Times New Roman-42304-Identity"/>
          <w:color w:val="1E1E1D"/>
          <w:sz w:val="24"/>
          <w:szCs w:val="24"/>
        </w:rPr>
        <w:t>dell’Unione dei Comuni Circondario Empolese Valdelsa</w:t>
      </w:r>
      <w:r w:rsidRPr="00D00D7E">
        <w:rPr>
          <w:rFonts w:ascii="Garamond" w:hAnsi="Garamond" w:cs="*Times New Roman-42304-Identity"/>
          <w:color w:val="1E1E1D"/>
          <w:sz w:val="24"/>
          <w:szCs w:val="24"/>
        </w:rPr>
        <w:t xml:space="preserve"> e di razionalizzarne la fruizione e la gestione, favoriscono l'adesione al Sistema anche da parte di altri soggetti pubblici o privati, titolari di musei o istituti assimilati, con sede nei Comuni convenzionati</w:t>
      </w:r>
      <w:r w:rsidR="00D00D7E" w:rsidRPr="00D00D7E">
        <w:rPr>
          <w:rFonts w:ascii="Garamond" w:hAnsi="Garamond" w:cs="*Times New Roman-42304-Identity"/>
          <w:color w:val="1E1E1D"/>
          <w:sz w:val="24"/>
          <w:szCs w:val="24"/>
        </w:rPr>
        <w:t xml:space="preserve"> ovvero</w:t>
      </w:r>
      <w:r w:rsidRPr="00D00D7E">
        <w:rPr>
          <w:rFonts w:ascii="Garamond" w:hAnsi="Garamond" w:cs="*Times New Roman-42304-Identity"/>
          <w:color w:val="1E1E1D"/>
          <w:sz w:val="24"/>
          <w:szCs w:val="24"/>
        </w:rPr>
        <w:t xml:space="preserve"> compresi</w:t>
      </w:r>
      <w:r w:rsidR="005D6427" w:rsidRPr="00D00D7E">
        <w:rPr>
          <w:rFonts w:ascii="Garamond" w:hAnsi="Garamond" w:cs="*Times New Roman-42304-Identity"/>
          <w:color w:val="1E1E1D"/>
          <w:sz w:val="24"/>
          <w:szCs w:val="24"/>
        </w:rPr>
        <w:t xml:space="preserve"> </w:t>
      </w:r>
      <w:r w:rsidRPr="00D00D7E">
        <w:rPr>
          <w:rFonts w:ascii="Garamond" w:hAnsi="Garamond" w:cs="*Times New Roman-42304-Identity"/>
          <w:color w:val="1E1E1D"/>
          <w:sz w:val="24"/>
          <w:szCs w:val="24"/>
        </w:rPr>
        <w:t>nel</w:t>
      </w:r>
      <w:r w:rsidR="00AB7776" w:rsidRPr="00D00D7E">
        <w:rPr>
          <w:rFonts w:ascii="Garamond" w:hAnsi="Garamond" w:cs="*Times New Roman-42304-Identity"/>
          <w:color w:val="1E1E1D"/>
          <w:sz w:val="24"/>
          <w:szCs w:val="24"/>
        </w:rPr>
        <w:t xml:space="preserve"> territorio dell’Unione dei Comuni Circondario Empolese Valdelsa</w:t>
      </w:r>
      <w:r w:rsidRPr="00D00D7E">
        <w:rPr>
          <w:rFonts w:ascii="Garamond" w:hAnsi="Garamond" w:cs="*Times New Roman-42304-Identity"/>
          <w:color w:val="1E1E1D"/>
          <w:sz w:val="24"/>
          <w:szCs w:val="24"/>
        </w:rPr>
        <w:t>.</w:t>
      </w:r>
    </w:p>
    <w:p w:rsidR="00921822" w:rsidRPr="00D00D7E" w:rsidRDefault="00921822" w:rsidP="00D00D7E">
      <w:pPr>
        <w:autoSpaceDE w:val="0"/>
        <w:autoSpaceDN w:val="0"/>
        <w:adjustRightInd w:val="0"/>
        <w:spacing w:after="0" w:line="240" w:lineRule="auto"/>
        <w:rPr>
          <w:rFonts w:ascii="Garamond" w:hAnsi="Garamond" w:cs="*Times New Roman-42304-Identity"/>
          <w:color w:val="1E1E1D"/>
          <w:sz w:val="24"/>
          <w:szCs w:val="24"/>
        </w:rPr>
      </w:pPr>
    </w:p>
    <w:p w:rsidR="00921822" w:rsidRPr="00D00D7E" w:rsidRDefault="00E15AC6" w:rsidP="00D00D7E">
      <w:pPr>
        <w:autoSpaceDE w:val="0"/>
        <w:autoSpaceDN w:val="0"/>
        <w:adjustRightInd w:val="0"/>
        <w:spacing w:after="0" w:line="240" w:lineRule="auto"/>
        <w:rPr>
          <w:rFonts w:ascii="Garamond" w:hAnsi="Garamond" w:cs="*Times New Roman-42304-Identity"/>
          <w:color w:val="282826"/>
          <w:sz w:val="24"/>
          <w:szCs w:val="24"/>
        </w:rPr>
      </w:pPr>
      <w:r w:rsidRPr="00D00D7E">
        <w:rPr>
          <w:rFonts w:ascii="Garamond" w:hAnsi="Garamond" w:cs="*Times New Roman-42304-Identity"/>
          <w:color w:val="282826"/>
          <w:sz w:val="24"/>
          <w:szCs w:val="24"/>
        </w:rPr>
        <w:t>9</w:t>
      </w:r>
      <w:r w:rsidR="00921822" w:rsidRPr="00D00D7E">
        <w:rPr>
          <w:rFonts w:ascii="Garamond" w:hAnsi="Garamond" w:cs="*Times New Roman-42304-Identity"/>
          <w:color w:val="282826"/>
          <w:sz w:val="24"/>
          <w:szCs w:val="24"/>
        </w:rPr>
        <w:t>.2</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0201F"/>
          <w:sz w:val="24"/>
          <w:szCs w:val="24"/>
        </w:rPr>
      </w:pPr>
      <w:r w:rsidRPr="00D00D7E">
        <w:rPr>
          <w:rFonts w:ascii="Garamond" w:hAnsi="Garamond" w:cs="*Times New Roman-42304-Identity"/>
          <w:color w:val="20201F"/>
          <w:sz w:val="24"/>
          <w:szCs w:val="24"/>
        </w:rPr>
        <w:t>La richiesta di adesione deve essere presentata dal legale rappresentante dell'ente titolare del museo al Presidente del Sistema, allegando lo Statuto/il Regolamento del museo redatto ai sensi dell'art. 5 del D.P.G.R. 22/R/2010, modificato con D.P.G.R. 748/2020 di cui al punto Al) dell'Allegato A ed il relativo atto di approvazione da parte dell'organo competente.</w:t>
      </w:r>
    </w:p>
    <w:p w:rsidR="00921822" w:rsidRPr="00D00D7E" w:rsidRDefault="00921822" w:rsidP="00D00D7E">
      <w:pPr>
        <w:autoSpaceDE w:val="0"/>
        <w:autoSpaceDN w:val="0"/>
        <w:adjustRightInd w:val="0"/>
        <w:spacing w:after="0" w:line="240" w:lineRule="auto"/>
        <w:rPr>
          <w:rFonts w:ascii="Garamond" w:hAnsi="Garamond" w:cs="*Times New Roman-42304-Identity"/>
          <w:color w:val="24221F"/>
          <w:sz w:val="24"/>
          <w:szCs w:val="24"/>
        </w:rPr>
      </w:pPr>
    </w:p>
    <w:p w:rsidR="00921822" w:rsidRPr="00D00D7E" w:rsidRDefault="00E15AC6" w:rsidP="00D00D7E">
      <w:pPr>
        <w:autoSpaceDE w:val="0"/>
        <w:autoSpaceDN w:val="0"/>
        <w:adjustRightInd w:val="0"/>
        <w:spacing w:after="0" w:line="240" w:lineRule="auto"/>
        <w:rPr>
          <w:rFonts w:ascii="Garamond" w:hAnsi="Garamond" w:cs="*Times New Roman-42304-Identity"/>
          <w:color w:val="24221F"/>
          <w:sz w:val="24"/>
          <w:szCs w:val="24"/>
        </w:rPr>
      </w:pPr>
      <w:r w:rsidRPr="00D00D7E">
        <w:rPr>
          <w:rFonts w:ascii="Garamond" w:hAnsi="Garamond" w:cs="*Times New Roman-42304-Identity"/>
          <w:color w:val="24221F"/>
          <w:sz w:val="24"/>
          <w:szCs w:val="24"/>
        </w:rPr>
        <w:t>9</w:t>
      </w:r>
      <w:r w:rsidR="00921822" w:rsidRPr="00D00D7E">
        <w:rPr>
          <w:rFonts w:ascii="Garamond" w:hAnsi="Garamond" w:cs="*Times New Roman-42304-Identity"/>
          <w:color w:val="24221F"/>
          <w:sz w:val="24"/>
          <w:szCs w:val="24"/>
        </w:rPr>
        <w:t>.3</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02020"/>
          <w:sz w:val="24"/>
          <w:szCs w:val="24"/>
        </w:rPr>
      </w:pPr>
      <w:r w:rsidRPr="00D00D7E">
        <w:rPr>
          <w:rFonts w:ascii="Garamond" w:hAnsi="Garamond" w:cs="*Times New Roman-42304-Identity"/>
          <w:color w:val="202020"/>
          <w:sz w:val="24"/>
          <w:szCs w:val="24"/>
        </w:rPr>
        <w:t xml:space="preserve">Il Comitato di indirizzo ha il compito di approvare la richiesta dopo aver acquisito il parere del </w:t>
      </w:r>
      <w:r w:rsidR="00AB7776" w:rsidRPr="00D00D7E">
        <w:rPr>
          <w:rFonts w:ascii="Garamond" w:hAnsi="Garamond" w:cs="*Times New Roman-42304-Identity"/>
          <w:color w:val="202020"/>
          <w:sz w:val="24"/>
          <w:szCs w:val="24"/>
        </w:rPr>
        <w:t>Direttore/curatore scientifico</w:t>
      </w:r>
      <w:r w:rsidRPr="00D00D7E">
        <w:rPr>
          <w:rFonts w:ascii="Garamond" w:hAnsi="Garamond" w:cs="*Times New Roman-42304-Identity"/>
          <w:color w:val="202020"/>
          <w:sz w:val="24"/>
          <w:szCs w:val="24"/>
        </w:rPr>
        <w:t>, cui spetta l'istruttoria per la verifica del possesso dei requisiti minimi necessari, ai sensi della vigente normativa regionale.</w:t>
      </w:r>
    </w:p>
    <w:p w:rsidR="00921822" w:rsidRPr="00D00D7E" w:rsidRDefault="00921822" w:rsidP="00D00D7E">
      <w:pPr>
        <w:autoSpaceDE w:val="0"/>
        <w:autoSpaceDN w:val="0"/>
        <w:adjustRightInd w:val="0"/>
        <w:spacing w:after="0" w:line="240" w:lineRule="auto"/>
        <w:rPr>
          <w:rFonts w:ascii="Garamond" w:hAnsi="Garamond" w:cs="*Times New Roman-9187-Identity-"/>
          <w:color w:val="252523"/>
          <w:sz w:val="24"/>
          <w:szCs w:val="24"/>
        </w:rPr>
      </w:pPr>
    </w:p>
    <w:p w:rsidR="00921822" w:rsidRPr="00D00D7E" w:rsidRDefault="00E15AC6" w:rsidP="00D00D7E">
      <w:pPr>
        <w:autoSpaceDE w:val="0"/>
        <w:autoSpaceDN w:val="0"/>
        <w:adjustRightInd w:val="0"/>
        <w:spacing w:after="0" w:line="240" w:lineRule="auto"/>
        <w:rPr>
          <w:rFonts w:ascii="Garamond" w:hAnsi="Garamond" w:cs="*Times New Roman-9187-Identity-"/>
          <w:color w:val="252523"/>
          <w:sz w:val="24"/>
          <w:szCs w:val="24"/>
        </w:rPr>
      </w:pPr>
      <w:r w:rsidRPr="00D00D7E">
        <w:rPr>
          <w:rFonts w:ascii="Garamond" w:hAnsi="Garamond" w:cs="*Times New Roman-9187-Identity-"/>
          <w:color w:val="252523"/>
          <w:sz w:val="24"/>
          <w:szCs w:val="24"/>
        </w:rPr>
        <w:t>9</w:t>
      </w:r>
      <w:r w:rsidR="00921822" w:rsidRPr="00D00D7E">
        <w:rPr>
          <w:rFonts w:ascii="Garamond" w:hAnsi="Garamond" w:cs="*Times New Roman-9187-Identity-"/>
          <w:color w:val="252523"/>
          <w:sz w:val="24"/>
          <w:szCs w:val="24"/>
        </w:rPr>
        <w:t>.4</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42423"/>
          <w:sz w:val="24"/>
          <w:szCs w:val="24"/>
        </w:rPr>
      </w:pPr>
      <w:r w:rsidRPr="00D00D7E">
        <w:rPr>
          <w:rFonts w:ascii="Garamond" w:hAnsi="Garamond" w:cs="*Times New Roman-42304-Identity"/>
          <w:color w:val="242423"/>
          <w:sz w:val="24"/>
          <w:szCs w:val="24"/>
        </w:rPr>
        <w:t>L'adesione potrà considerarsi accolta in via definitiva solo dopo che il soggetto richiedente avrà provveduto</w:t>
      </w:r>
      <w:r w:rsidR="00837D70" w:rsidRPr="00D00D7E">
        <w:rPr>
          <w:rFonts w:ascii="Garamond" w:hAnsi="Garamond" w:cs="*Times New Roman-42304-Identity"/>
          <w:color w:val="242423"/>
          <w:sz w:val="24"/>
          <w:szCs w:val="24"/>
        </w:rPr>
        <w:t xml:space="preserve"> </w:t>
      </w:r>
      <w:r w:rsidRPr="00D00D7E">
        <w:rPr>
          <w:rFonts w:ascii="Garamond" w:hAnsi="Garamond" w:cs="*Times New Roman-42304-Identity"/>
          <w:color w:val="242423"/>
          <w:sz w:val="24"/>
          <w:szCs w:val="24"/>
        </w:rPr>
        <w:t>a:</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1D1C1B"/>
          <w:sz w:val="24"/>
          <w:szCs w:val="24"/>
        </w:rPr>
      </w:pPr>
      <w:r w:rsidRPr="00D00D7E">
        <w:rPr>
          <w:rFonts w:ascii="Garamond" w:hAnsi="Garamond" w:cs="*Times New Roman-42304-Identity"/>
          <w:color w:val="1D1C1B"/>
          <w:sz w:val="24"/>
          <w:szCs w:val="24"/>
        </w:rPr>
        <w:lastRenderedPageBreak/>
        <w:t>- approvare la Convenzione ed il Regolamento del Sistema con atto dei propri organi competenti, comunicando l'approvazione al Presidente del Comitato di Indirizzo;</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1F1E1E"/>
          <w:sz w:val="24"/>
          <w:szCs w:val="24"/>
        </w:rPr>
      </w:pPr>
      <w:r w:rsidRPr="00D00D7E">
        <w:rPr>
          <w:rFonts w:ascii="Garamond" w:hAnsi="Garamond" w:cs="*Times New Roman-42304-Identity"/>
          <w:color w:val="1F1E1E"/>
          <w:sz w:val="24"/>
          <w:szCs w:val="24"/>
        </w:rPr>
        <w:t>- erogare al Capofila la quota dovuta annualmente per l'adesione al Sistema;</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32222"/>
          <w:sz w:val="24"/>
          <w:szCs w:val="24"/>
        </w:rPr>
      </w:pPr>
      <w:r w:rsidRPr="00D00D7E">
        <w:rPr>
          <w:rFonts w:ascii="Garamond" w:hAnsi="Garamond" w:cs="*Times New Roman-42304-Identity"/>
          <w:color w:val="232222"/>
          <w:sz w:val="24"/>
          <w:szCs w:val="24"/>
        </w:rPr>
        <w:t xml:space="preserve">- nominare i propri </w:t>
      </w:r>
      <w:r w:rsidRPr="00D00D7E">
        <w:rPr>
          <w:rFonts w:ascii="Garamond" w:hAnsi="Garamond" w:cs="*Times New Roman-42304-Identity"/>
          <w:color w:val="A9A599"/>
          <w:sz w:val="24"/>
          <w:szCs w:val="24"/>
        </w:rPr>
        <w:t>·</w:t>
      </w:r>
      <w:r w:rsidRPr="00D00D7E">
        <w:rPr>
          <w:rFonts w:ascii="Garamond" w:hAnsi="Garamond" w:cs="*Times New Roman-42304-Identity"/>
          <w:color w:val="232222"/>
          <w:sz w:val="24"/>
          <w:szCs w:val="24"/>
        </w:rPr>
        <w:t>rappresentanti</w:t>
      </w:r>
      <w:r w:rsidRPr="00D00D7E">
        <w:rPr>
          <w:rFonts w:ascii="Garamond" w:hAnsi="Garamond" w:cs="*Times New Roman-42304-Identity"/>
          <w:color w:val="5C584C"/>
          <w:sz w:val="24"/>
          <w:szCs w:val="24"/>
        </w:rPr>
        <w:t xml:space="preserve"> </w:t>
      </w:r>
      <w:r w:rsidRPr="00D00D7E">
        <w:rPr>
          <w:rFonts w:ascii="Garamond" w:hAnsi="Garamond" w:cs="*Times New Roman-42304-Identity"/>
          <w:color w:val="232222"/>
          <w:sz w:val="24"/>
          <w:szCs w:val="24"/>
        </w:rPr>
        <w:t>nel Comitato di indirizzo,</w:t>
      </w:r>
      <w:r w:rsidR="00AB7776" w:rsidRPr="00D00D7E">
        <w:rPr>
          <w:rFonts w:ascii="Garamond" w:hAnsi="Garamond" w:cs="*Times New Roman-42304-Identity"/>
          <w:color w:val="232222"/>
          <w:sz w:val="24"/>
          <w:szCs w:val="24"/>
        </w:rPr>
        <w:t xml:space="preserve"> </w:t>
      </w:r>
      <w:r w:rsidRPr="00D00D7E">
        <w:rPr>
          <w:rFonts w:ascii="Garamond" w:hAnsi="Garamond" w:cs="*Times New Roman-42304-Identity"/>
          <w:color w:val="22221F"/>
          <w:sz w:val="24"/>
          <w:szCs w:val="24"/>
        </w:rPr>
        <w:t>comunicandoli al Presidente del Comitato di indirizzo.</w:t>
      </w:r>
    </w:p>
    <w:p w:rsidR="00921822" w:rsidRPr="00D00D7E" w:rsidRDefault="00921822" w:rsidP="00D00D7E">
      <w:pPr>
        <w:autoSpaceDE w:val="0"/>
        <w:autoSpaceDN w:val="0"/>
        <w:adjustRightInd w:val="0"/>
        <w:spacing w:after="0" w:line="240" w:lineRule="auto"/>
        <w:rPr>
          <w:rFonts w:ascii="Garamond" w:hAnsi="Garamond" w:cs="*Times New Roman-42304-Identity"/>
          <w:color w:val="282826"/>
          <w:sz w:val="24"/>
          <w:szCs w:val="24"/>
        </w:rPr>
      </w:pPr>
    </w:p>
    <w:p w:rsidR="00921822" w:rsidRPr="00D00D7E" w:rsidRDefault="00E15AC6" w:rsidP="00D00D7E">
      <w:pPr>
        <w:autoSpaceDE w:val="0"/>
        <w:autoSpaceDN w:val="0"/>
        <w:adjustRightInd w:val="0"/>
        <w:spacing w:after="0" w:line="240" w:lineRule="auto"/>
        <w:rPr>
          <w:rFonts w:ascii="Garamond" w:hAnsi="Garamond" w:cs="*Times New Roman-42304-Identity"/>
          <w:color w:val="282826"/>
          <w:sz w:val="24"/>
          <w:szCs w:val="24"/>
        </w:rPr>
      </w:pPr>
      <w:r w:rsidRPr="00D00D7E">
        <w:rPr>
          <w:rFonts w:ascii="Garamond" w:hAnsi="Garamond" w:cs="*Times New Roman-42304-Identity"/>
          <w:color w:val="282826"/>
          <w:sz w:val="24"/>
          <w:szCs w:val="24"/>
        </w:rPr>
        <w:t>9</w:t>
      </w:r>
      <w:r w:rsidR="00921822" w:rsidRPr="00D00D7E">
        <w:rPr>
          <w:rFonts w:ascii="Garamond" w:hAnsi="Garamond" w:cs="*Times New Roman-42304-Identity"/>
          <w:color w:val="282826"/>
          <w:sz w:val="24"/>
          <w:szCs w:val="24"/>
        </w:rPr>
        <w:t>.5</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32322"/>
          <w:sz w:val="24"/>
          <w:szCs w:val="24"/>
        </w:rPr>
      </w:pPr>
      <w:r w:rsidRPr="00D00D7E">
        <w:rPr>
          <w:rFonts w:ascii="Garamond" w:hAnsi="Garamond" w:cs="*Times New Roman-42304-Identity"/>
          <w:color w:val="232322"/>
          <w:sz w:val="24"/>
          <w:szCs w:val="24"/>
        </w:rPr>
        <w:t>L'ingresso di un nuovo Museo nel Sistema non comporta la modifica della Convenzione, né del Regolamento.</w:t>
      </w:r>
    </w:p>
    <w:p w:rsidR="00921822" w:rsidRPr="00D00D7E" w:rsidRDefault="00921822" w:rsidP="00D00D7E">
      <w:pPr>
        <w:autoSpaceDE w:val="0"/>
        <w:autoSpaceDN w:val="0"/>
        <w:adjustRightInd w:val="0"/>
        <w:spacing w:after="0" w:line="240" w:lineRule="auto"/>
        <w:rPr>
          <w:rFonts w:ascii="Garamond" w:hAnsi="Garamond" w:cs="*Times New Roman-Bold-9188-Iden"/>
          <w:b/>
          <w:bCs/>
          <w:color w:val="121212"/>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21212"/>
          <w:sz w:val="24"/>
          <w:szCs w:val="24"/>
        </w:rPr>
      </w:pPr>
      <w:r w:rsidRPr="00D00D7E">
        <w:rPr>
          <w:rFonts w:ascii="Garamond" w:hAnsi="Garamond" w:cs="*Times New Roman-Bold-9188-Iden"/>
          <w:b/>
          <w:bCs/>
          <w:color w:val="121212"/>
          <w:sz w:val="24"/>
          <w:szCs w:val="24"/>
        </w:rPr>
        <w:t xml:space="preserve">Articolo 10 </w:t>
      </w:r>
      <w:r w:rsidR="00E15AC6" w:rsidRPr="00D00D7E">
        <w:rPr>
          <w:rFonts w:ascii="Garamond" w:hAnsi="Garamond" w:cs="*Times New Roman-Bold-9188-Iden"/>
          <w:b/>
          <w:bCs/>
          <w:color w:val="121212"/>
          <w:sz w:val="24"/>
          <w:szCs w:val="24"/>
        </w:rPr>
        <w:t>–</w:t>
      </w:r>
      <w:r w:rsidRPr="00D00D7E">
        <w:rPr>
          <w:rFonts w:ascii="Garamond" w:hAnsi="Garamond" w:cs="*Times New Roman-Bold-9188-Iden"/>
          <w:b/>
          <w:bCs/>
          <w:color w:val="121212"/>
          <w:sz w:val="24"/>
          <w:szCs w:val="24"/>
        </w:rPr>
        <w:t xml:space="preserve"> Convenzioni</w:t>
      </w:r>
    </w:p>
    <w:p w:rsidR="00E15AC6" w:rsidRPr="00D00D7E" w:rsidRDefault="00E15AC6" w:rsidP="00D00D7E">
      <w:pPr>
        <w:autoSpaceDE w:val="0"/>
        <w:autoSpaceDN w:val="0"/>
        <w:adjustRightInd w:val="0"/>
        <w:spacing w:after="0" w:line="240" w:lineRule="auto"/>
        <w:jc w:val="center"/>
        <w:rPr>
          <w:rFonts w:ascii="Garamond" w:hAnsi="Garamond" w:cs="*Times New Roman-Bold-9188-Iden"/>
          <w:b/>
          <w:bCs/>
          <w:color w:val="121212"/>
          <w:sz w:val="24"/>
          <w:szCs w:val="24"/>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515"/>
        </w:rPr>
      </w:pPr>
      <w:r w:rsidRPr="00D00D7E">
        <w:rPr>
          <w:rFonts w:ascii="Garamond" w:hAnsi="Garamond"/>
          <w:color w:val="000000" w:themeColor="text1"/>
          <w:sz w:val="24"/>
          <w:szCs w:val="24"/>
          <w:u w:color="151515"/>
        </w:rPr>
        <w:t>10.1</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515"/>
        </w:rPr>
      </w:pPr>
      <w:r w:rsidRPr="00D00D7E">
        <w:rPr>
          <w:rFonts w:ascii="Garamond" w:hAnsi="Garamond"/>
          <w:color w:val="000000" w:themeColor="text1"/>
          <w:sz w:val="24"/>
          <w:szCs w:val="24"/>
          <w:u w:color="151515"/>
        </w:rPr>
        <w:t>Il Sistema, per il perseguimento dei propri obiettivi istituzionali e operativi, in particolare quelli relativi alla valorizzazione, alla fruizione pubblica, alla didattica e alla promozione integrata del patrimonio museale e culturale, opera in collaborazione con soggetti pubblici e privati.</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515"/>
        </w:rPr>
      </w:pPr>
      <w:r w:rsidRPr="00D00D7E">
        <w:rPr>
          <w:rFonts w:ascii="Garamond" w:hAnsi="Garamond"/>
          <w:color w:val="000000" w:themeColor="text1"/>
          <w:sz w:val="24"/>
          <w:szCs w:val="24"/>
          <w:u w:color="151515"/>
        </w:rPr>
        <w:t>10.2</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r w:rsidRPr="00D00D7E">
        <w:rPr>
          <w:rFonts w:ascii="Garamond" w:hAnsi="Garamond"/>
          <w:color w:val="000000" w:themeColor="text1"/>
          <w:sz w:val="24"/>
          <w:szCs w:val="24"/>
          <w:u w:color="151515"/>
        </w:rPr>
        <w:t>Tali collaborazioni possono avvenire anche mediante la stipula di convenzioni, protocolli d</w:t>
      </w:r>
      <w:r w:rsidRPr="00D00D7E">
        <w:rPr>
          <w:rFonts w:ascii="Garamond" w:hAnsi="Garamond"/>
          <w:color w:val="000000" w:themeColor="text1"/>
          <w:sz w:val="24"/>
          <w:szCs w:val="24"/>
          <w:u w:color="151515"/>
          <w:rtl/>
        </w:rPr>
        <w:t>’</w:t>
      </w:r>
      <w:r w:rsidRPr="00D00D7E">
        <w:rPr>
          <w:rFonts w:ascii="Garamond" w:hAnsi="Garamond"/>
          <w:color w:val="000000" w:themeColor="text1"/>
          <w:sz w:val="24"/>
          <w:szCs w:val="24"/>
          <w:u w:color="151515"/>
        </w:rPr>
        <w:t>intesa o altri atti formali, con:</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r w:rsidRPr="00D00D7E">
        <w:rPr>
          <w:rFonts w:ascii="Garamond" w:hAnsi="Garamond"/>
          <w:color w:val="000000" w:themeColor="text1"/>
          <w:sz w:val="24"/>
          <w:szCs w:val="24"/>
          <w:u w:color="151515"/>
        </w:rPr>
        <w:t>– soggetti titolari o gestori di beni culturali;</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r w:rsidRPr="00D00D7E">
        <w:rPr>
          <w:rFonts w:ascii="Garamond" w:hAnsi="Garamond"/>
          <w:color w:val="000000" w:themeColor="text1"/>
          <w:sz w:val="24"/>
          <w:szCs w:val="24"/>
          <w:u w:color="151515"/>
        </w:rPr>
        <w:t>– istituzioni formative di ogni ordine e grado;</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r w:rsidRPr="00D00D7E">
        <w:rPr>
          <w:rFonts w:ascii="Garamond" w:hAnsi="Garamond"/>
          <w:color w:val="000000" w:themeColor="text1"/>
          <w:sz w:val="24"/>
          <w:szCs w:val="24"/>
          <w:u w:color="151515"/>
        </w:rPr>
        <w:t>– altri sistemi culturali o reti museali;</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r w:rsidRPr="00D00D7E">
        <w:rPr>
          <w:rFonts w:ascii="Garamond" w:hAnsi="Garamond"/>
          <w:color w:val="000000" w:themeColor="text1"/>
          <w:sz w:val="24"/>
          <w:szCs w:val="24"/>
          <w:u w:color="151515"/>
        </w:rPr>
        <w:t>– enti e organismi attivi nella promozione del territorio, nel settore turistico, tecnologico, sociale o educativo;</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515"/>
        </w:rPr>
      </w:pPr>
      <w:r w:rsidRPr="00D00D7E">
        <w:rPr>
          <w:rFonts w:ascii="Garamond" w:hAnsi="Garamond"/>
          <w:color w:val="000000" w:themeColor="text1"/>
          <w:sz w:val="24"/>
          <w:szCs w:val="24"/>
          <w:u w:color="151515"/>
        </w:rPr>
        <w:t>– enti pubblici e privati operanti a livello locale, regionale, nazionale o comunitario.</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51515"/>
        </w:rPr>
      </w:pPr>
      <w:r w:rsidRPr="00D00D7E">
        <w:rPr>
          <w:rFonts w:ascii="Garamond" w:hAnsi="Garamond"/>
          <w:color w:val="000000" w:themeColor="text1"/>
          <w:sz w:val="24"/>
          <w:szCs w:val="24"/>
          <w:u w:color="151515"/>
        </w:rPr>
        <w:t>10.3</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51515"/>
        </w:rPr>
      </w:pPr>
      <w:r w:rsidRPr="00D00D7E">
        <w:rPr>
          <w:rFonts w:ascii="Garamond" w:hAnsi="Garamond"/>
          <w:color w:val="000000" w:themeColor="text1"/>
          <w:sz w:val="24"/>
          <w:szCs w:val="24"/>
          <w:u w:color="151515"/>
        </w:rPr>
        <w:t xml:space="preserve">Gli atti di convenzionamento stipulati dal Sistema sono </w:t>
      </w:r>
      <w:r w:rsidR="00A75AD8" w:rsidRPr="00D00D7E">
        <w:rPr>
          <w:rFonts w:ascii="Garamond" w:hAnsi="Garamond"/>
          <w:color w:val="000000" w:themeColor="text1"/>
          <w:sz w:val="24"/>
          <w:szCs w:val="24"/>
          <w:u w:color="151515"/>
        </w:rPr>
        <w:t xml:space="preserve">sottoscritti dal rappresentante legale del Comune Capofila, </w:t>
      </w:r>
      <w:r w:rsidRPr="00D00D7E">
        <w:rPr>
          <w:rFonts w:ascii="Garamond" w:hAnsi="Garamond"/>
          <w:color w:val="000000" w:themeColor="text1"/>
          <w:sz w:val="24"/>
          <w:szCs w:val="24"/>
          <w:u w:color="151515"/>
        </w:rPr>
        <w:t xml:space="preserve">pubblicati sul sito del Sistema e del Comune Capofila, ai sensi </w:t>
      </w:r>
      <w:proofErr w:type="spellStart"/>
      <w:r w:rsidRPr="00D00D7E">
        <w:rPr>
          <w:rFonts w:ascii="Garamond" w:hAnsi="Garamond"/>
          <w:color w:val="000000" w:themeColor="text1"/>
          <w:sz w:val="24"/>
          <w:szCs w:val="24"/>
          <w:u w:color="151515"/>
        </w:rPr>
        <w:t>dell</w:t>
      </w:r>
      <w:proofErr w:type="spellEnd"/>
      <w:r w:rsidRPr="00D00D7E">
        <w:rPr>
          <w:rFonts w:ascii="Garamond" w:hAnsi="Garamond"/>
          <w:color w:val="000000" w:themeColor="text1"/>
          <w:sz w:val="24"/>
          <w:szCs w:val="24"/>
          <w:u w:color="151515"/>
          <w:rtl/>
        </w:rPr>
        <w:t>’</w:t>
      </w:r>
      <w:r w:rsidRPr="00D00D7E">
        <w:rPr>
          <w:rFonts w:ascii="Garamond" w:hAnsi="Garamond"/>
          <w:color w:val="000000" w:themeColor="text1"/>
          <w:sz w:val="24"/>
          <w:szCs w:val="24"/>
          <w:u w:color="151515"/>
        </w:rPr>
        <w:t>articolo 15 del presente Regolamento.</w:t>
      </w:r>
    </w:p>
    <w:p w:rsidR="00921822" w:rsidRPr="00D00D7E" w:rsidRDefault="00921822" w:rsidP="00D00D7E">
      <w:pPr>
        <w:autoSpaceDE w:val="0"/>
        <w:autoSpaceDN w:val="0"/>
        <w:adjustRightInd w:val="0"/>
        <w:spacing w:after="0" w:line="240" w:lineRule="auto"/>
        <w:rPr>
          <w:rFonts w:ascii="Garamond" w:hAnsi="Garamond" w:cs="*Times New Roman-42304-Identity"/>
          <w:color w:val="1F1E1D"/>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A1A1A"/>
          <w:sz w:val="24"/>
          <w:szCs w:val="24"/>
        </w:rPr>
      </w:pPr>
      <w:r w:rsidRPr="00D00D7E">
        <w:rPr>
          <w:rFonts w:ascii="Garamond" w:hAnsi="Garamond" w:cs="*Times New Roman-Bold-9188-Iden"/>
          <w:b/>
          <w:bCs/>
          <w:color w:val="1A1A1A"/>
          <w:sz w:val="24"/>
          <w:szCs w:val="24"/>
        </w:rPr>
        <w:t>Articolo 11</w:t>
      </w:r>
      <w:r w:rsidRPr="00D00D7E">
        <w:rPr>
          <w:rFonts w:ascii="Garamond" w:hAnsi="Garamond" w:cs="*Times New Roman-42304-Identity"/>
          <w:color w:val="1A1A1A"/>
          <w:sz w:val="24"/>
          <w:szCs w:val="24"/>
        </w:rPr>
        <w:t xml:space="preserve">- </w:t>
      </w:r>
      <w:r w:rsidRPr="00D00D7E">
        <w:rPr>
          <w:rFonts w:ascii="Garamond" w:hAnsi="Garamond" w:cs="*Times New Roman-Bold-9188-Iden"/>
          <w:b/>
          <w:bCs/>
          <w:color w:val="1A1A1A"/>
          <w:sz w:val="24"/>
          <w:szCs w:val="24"/>
        </w:rPr>
        <w:t>Obblighi delle parti</w:t>
      </w:r>
    </w:p>
    <w:p w:rsidR="00921822" w:rsidRPr="00D00D7E" w:rsidRDefault="00921822" w:rsidP="00D00D7E">
      <w:pPr>
        <w:autoSpaceDE w:val="0"/>
        <w:autoSpaceDN w:val="0"/>
        <w:adjustRightInd w:val="0"/>
        <w:spacing w:after="0" w:line="240" w:lineRule="auto"/>
        <w:rPr>
          <w:rFonts w:ascii="Garamond" w:hAnsi="Garamond" w:cs="*Times New Roman-42304-Identity"/>
          <w:color w:val="1A1A1A"/>
          <w:sz w:val="24"/>
          <w:szCs w:val="24"/>
        </w:rPr>
      </w:pPr>
      <w:r w:rsidRPr="00D00D7E">
        <w:rPr>
          <w:rFonts w:ascii="Garamond" w:hAnsi="Garamond" w:cs="*Times New Roman-42304-Identity"/>
          <w:color w:val="1A1A1A"/>
          <w:sz w:val="24"/>
          <w:szCs w:val="24"/>
        </w:rPr>
        <w:t>11.1</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32322"/>
          <w:sz w:val="24"/>
          <w:szCs w:val="24"/>
        </w:rPr>
      </w:pPr>
      <w:r w:rsidRPr="00D00D7E">
        <w:rPr>
          <w:rFonts w:ascii="Garamond" w:hAnsi="Garamond" w:cs="*Times New Roman-42304-Identity"/>
          <w:color w:val="232322"/>
          <w:sz w:val="24"/>
          <w:szCs w:val="24"/>
        </w:rPr>
        <w:t>Le parti collaborano con l'ente Capofila e con gli organi del Sistema per il raggiungimento delle finalità statutariamente prefissate, specialmente</w:t>
      </w:r>
      <w:r w:rsidR="00D00D7E">
        <w:rPr>
          <w:rFonts w:ascii="Garamond" w:hAnsi="Garamond" w:cs="*Times New Roman-42304-Identity"/>
          <w:color w:val="232322"/>
          <w:sz w:val="24"/>
          <w:szCs w:val="24"/>
        </w:rPr>
        <w:t xml:space="preserve"> </w:t>
      </w:r>
      <w:r w:rsidRPr="00D00D7E">
        <w:rPr>
          <w:rFonts w:ascii="Garamond" w:hAnsi="Garamond" w:cs="*Times New Roman-42304-Identity"/>
          <w:color w:val="232322"/>
          <w:sz w:val="24"/>
          <w:szCs w:val="24"/>
        </w:rPr>
        <w:t>nell</w:t>
      </w:r>
      <w:r w:rsidR="00D00D7E">
        <w:rPr>
          <w:rFonts w:ascii="Garamond" w:hAnsi="Garamond" w:cs="*Times New Roman-42304-Identity"/>
          <w:color w:val="232322"/>
          <w:sz w:val="24"/>
          <w:szCs w:val="24"/>
        </w:rPr>
        <w:t>’</w:t>
      </w:r>
      <w:bookmarkStart w:id="0" w:name="_GoBack"/>
      <w:bookmarkEnd w:id="0"/>
      <w:r w:rsidRPr="00D00D7E">
        <w:rPr>
          <w:rFonts w:ascii="Garamond" w:hAnsi="Garamond" w:cs="*Times New Roman-42304-Identity"/>
          <w:color w:val="232322"/>
          <w:sz w:val="24"/>
          <w:szCs w:val="24"/>
        </w:rPr>
        <w:t>elaborazione, nel sostegno e nella attuazione dei progetti comuni, rispettandone tutti gli elementi costitutivi, gli adempimenti e le scadenze di carattere amministrativo, gestionale ed economico, anche attraverso la condivisione delle risorse umane, strumentali e finanziarie necessarie.</w:t>
      </w:r>
    </w:p>
    <w:p w:rsidR="00921822" w:rsidRPr="00D00D7E" w:rsidRDefault="00921822" w:rsidP="00D00D7E">
      <w:pPr>
        <w:autoSpaceDE w:val="0"/>
        <w:autoSpaceDN w:val="0"/>
        <w:adjustRightInd w:val="0"/>
        <w:spacing w:after="0" w:line="240" w:lineRule="auto"/>
        <w:rPr>
          <w:rFonts w:ascii="Garamond" w:hAnsi="Garamond" w:cs="*Times New Roman-42304-Identity"/>
          <w:color w:val="232322"/>
          <w:sz w:val="24"/>
          <w:szCs w:val="24"/>
        </w:rPr>
      </w:pPr>
    </w:p>
    <w:p w:rsidR="00921822" w:rsidRPr="00D00D7E" w:rsidRDefault="00921822" w:rsidP="00D00D7E">
      <w:pPr>
        <w:autoSpaceDE w:val="0"/>
        <w:autoSpaceDN w:val="0"/>
        <w:adjustRightInd w:val="0"/>
        <w:spacing w:after="0" w:line="240" w:lineRule="auto"/>
        <w:rPr>
          <w:rFonts w:ascii="Garamond" w:hAnsi="Garamond" w:cs="*Times New Roman-42304-Identity"/>
          <w:color w:val="282727"/>
          <w:sz w:val="24"/>
          <w:szCs w:val="24"/>
        </w:rPr>
      </w:pPr>
      <w:r w:rsidRPr="00D00D7E">
        <w:rPr>
          <w:rFonts w:ascii="Garamond" w:hAnsi="Garamond" w:cs="*Times New Roman-42304-Identity"/>
          <w:color w:val="282727"/>
          <w:sz w:val="24"/>
          <w:szCs w:val="24"/>
        </w:rPr>
        <w:t>11.2</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32322"/>
          <w:sz w:val="24"/>
          <w:szCs w:val="24"/>
        </w:rPr>
      </w:pPr>
      <w:r w:rsidRPr="00D00D7E">
        <w:rPr>
          <w:rFonts w:ascii="Garamond" w:hAnsi="Garamond" w:cs="*Times New Roman-42304-Identity"/>
          <w:color w:val="232322"/>
          <w:sz w:val="24"/>
          <w:szCs w:val="24"/>
        </w:rPr>
        <w:t xml:space="preserve">Per far fronte alle spese di gestione delle attività necessarie alla realizzazione degli obiettivi e delle finalità statutariamente prefissate, gli aderenti si obbligano ad iscrivere nei propri bilanci preventivi la quota di adesione definita </w:t>
      </w:r>
      <w:r w:rsidR="00A75AD8" w:rsidRPr="00D00D7E">
        <w:rPr>
          <w:rFonts w:ascii="Garamond" w:hAnsi="Garamond" w:cs="*Times New Roman-42304-Identity"/>
          <w:color w:val="232322"/>
          <w:sz w:val="24"/>
          <w:szCs w:val="24"/>
        </w:rPr>
        <w:t>annualmente dal Comitato di Indirizzo</w:t>
      </w:r>
      <w:r w:rsidRPr="00D00D7E">
        <w:rPr>
          <w:rFonts w:ascii="Garamond" w:hAnsi="Garamond" w:cs="*Times New Roman-42304-Identity"/>
          <w:color w:val="232322"/>
          <w:sz w:val="24"/>
          <w:szCs w:val="24"/>
        </w:rPr>
        <w:t xml:space="preserve"> e a versarla al Capofila entro il </w:t>
      </w:r>
      <w:r w:rsidR="00AB7776" w:rsidRPr="00D00D7E">
        <w:rPr>
          <w:rFonts w:ascii="Garamond" w:hAnsi="Garamond" w:cs="*Times New Roman-42304-Identity"/>
          <w:color w:val="232322"/>
          <w:sz w:val="24"/>
          <w:szCs w:val="24"/>
        </w:rPr>
        <w:t>31 marzo</w:t>
      </w:r>
      <w:r w:rsidRPr="00D00D7E">
        <w:rPr>
          <w:rFonts w:ascii="Garamond" w:hAnsi="Garamond" w:cs="*Times New Roman-42304-Identity"/>
          <w:color w:val="232322"/>
          <w:sz w:val="24"/>
          <w:szCs w:val="24"/>
        </w:rPr>
        <w:t xml:space="preserve"> di ogni anno.</w:t>
      </w:r>
    </w:p>
    <w:p w:rsidR="00921822" w:rsidRPr="00D00D7E" w:rsidRDefault="00921822" w:rsidP="00D00D7E">
      <w:pPr>
        <w:autoSpaceDE w:val="0"/>
        <w:autoSpaceDN w:val="0"/>
        <w:adjustRightInd w:val="0"/>
        <w:spacing w:after="0" w:line="240" w:lineRule="auto"/>
        <w:rPr>
          <w:rFonts w:ascii="Garamond" w:hAnsi="Garamond" w:cs="*Times New Roman-42304-Identity"/>
          <w:color w:val="232322"/>
          <w:sz w:val="24"/>
          <w:szCs w:val="24"/>
        </w:rPr>
      </w:pPr>
    </w:p>
    <w:p w:rsidR="00921822" w:rsidRPr="00D00D7E" w:rsidRDefault="00921822" w:rsidP="00D00D7E">
      <w:pPr>
        <w:autoSpaceDE w:val="0"/>
        <w:autoSpaceDN w:val="0"/>
        <w:adjustRightInd w:val="0"/>
        <w:spacing w:after="0" w:line="240" w:lineRule="auto"/>
        <w:rPr>
          <w:rFonts w:ascii="Garamond" w:hAnsi="Garamond" w:cs="*Times New Roman-42304-Identity"/>
          <w:color w:val="222222"/>
          <w:sz w:val="24"/>
          <w:szCs w:val="24"/>
        </w:rPr>
      </w:pPr>
      <w:r w:rsidRPr="00D00D7E">
        <w:rPr>
          <w:rFonts w:ascii="Garamond" w:hAnsi="Garamond" w:cs="*Times New Roman-42304-Identity"/>
          <w:color w:val="222222"/>
          <w:sz w:val="24"/>
          <w:szCs w:val="24"/>
        </w:rPr>
        <w:t>11.3</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1D1D1D"/>
          <w:sz w:val="24"/>
          <w:szCs w:val="24"/>
        </w:rPr>
      </w:pPr>
      <w:r w:rsidRPr="00D00D7E">
        <w:rPr>
          <w:rFonts w:ascii="Garamond" w:hAnsi="Garamond" w:cs="*Times New Roman-42304-Identity"/>
          <w:color w:val="1D1D1D"/>
          <w:sz w:val="24"/>
          <w:szCs w:val="24"/>
        </w:rPr>
        <w:t>Ulteriori oneri aggiuntivi, derivanti dalla necessità di condividere e realizzare progetti comuni, saranno</w:t>
      </w:r>
    </w:p>
    <w:p w:rsidR="00921822" w:rsidRPr="00D00D7E" w:rsidRDefault="00921822" w:rsidP="00D00D7E">
      <w:pPr>
        <w:autoSpaceDE w:val="0"/>
        <w:autoSpaceDN w:val="0"/>
        <w:adjustRightInd w:val="0"/>
        <w:spacing w:after="0" w:line="240" w:lineRule="auto"/>
        <w:jc w:val="both"/>
        <w:rPr>
          <w:rFonts w:ascii="Garamond" w:hAnsi="Garamond" w:cs="*Times New Roman-42304-Identity"/>
          <w:color w:val="20201E"/>
          <w:sz w:val="24"/>
          <w:szCs w:val="24"/>
        </w:rPr>
      </w:pPr>
      <w:r w:rsidRPr="00D00D7E">
        <w:rPr>
          <w:rFonts w:ascii="Garamond" w:hAnsi="Garamond" w:cs="*Times New Roman-42304-Identity"/>
          <w:color w:val="1D1D1D"/>
          <w:sz w:val="24"/>
          <w:szCs w:val="24"/>
        </w:rPr>
        <w:t xml:space="preserve">ripartiti con criteri da definirsi in sede di Comitato di Indirizzo e versati al Capofila nei tempi necessari alla </w:t>
      </w:r>
      <w:r w:rsidRPr="00D00D7E">
        <w:rPr>
          <w:rFonts w:ascii="Garamond" w:hAnsi="Garamond" w:cs="*Times New Roman-42304-Identity"/>
          <w:color w:val="20201E"/>
          <w:sz w:val="24"/>
          <w:szCs w:val="24"/>
        </w:rPr>
        <w:t>corretta attuazione dei progetti stessi.</w:t>
      </w:r>
    </w:p>
    <w:p w:rsidR="00921822" w:rsidRPr="00D00D7E" w:rsidRDefault="00921822" w:rsidP="00D00D7E">
      <w:pPr>
        <w:autoSpaceDE w:val="0"/>
        <w:autoSpaceDN w:val="0"/>
        <w:adjustRightInd w:val="0"/>
        <w:spacing w:after="0" w:line="240" w:lineRule="auto"/>
        <w:rPr>
          <w:rFonts w:ascii="Garamond" w:hAnsi="Garamond" w:cs="*Times New Roman-42304-Identity"/>
          <w:color w:val="20201E"/>
          <w:sz w:val="24"/>
          <w:szCs w:val="24"/>
        </w:rPr>
      </w:pPr>
    </w:p>
    <w:p w:rsidR="00921822" w:rsidRPr="00D00D7E" w:rsidRDefault="00921822" w:rsidP="00D00D7E">
      <w:pPr>
        <w:autoSpaceDE w:val="0"/>
        <w:autoSpaceDN w:val="0"/>
        <w:adjustRightInd w:val="0"/>
        <w:spacing w:after="0" w:line="240" w:lineRule="auto"/>
        <w:rPr>
          <w:rFonts w:ascii="Garamond" w:hAnsi="Garamond" w:cs="*Times New Roman-42304-Identity"/>
          <w:color w:val="222223"/>
          <w:sz w:val="24"/>
          <w:szCs w:val="24"/>
        </w:rPr>
      </w:pPr>
      <w:r w:rsidRPr="00D00D7E">
        <w:rPr>
          <w:rFonts w:ascii="Garamond" w:hAnsi="Garamond" w:cs="*Times New Roman-42304-Identity"/>
          <w:color w:val="222223"/>
          <w:sz w:val="24"/>
          <w:szCs w:val="24"/>
        </w:rPr>
        <w:t>11.4</w:t>
      </w:r>
    </w:p>
    <w:p w:rsidR="00921822" w:rsidRPr="00D00D7E" w:rsidRDefault="00921822" w:rsidP="00D00D7E">
      <w:pPr>
        <w:autoSpaceDE w:val="0"/>
        <w:autoSpaceDN w:val="0"/>
        <w:adjustRightInd w:val="0"/>
        <w:spacing w:after="0" w:line="240" w:lineRule="auto"/>
        <w:rPr>
          <w:rFonts w:ascii="Garamond" w:hAnsi="Garamond" w:cs="*Times New Roman-9188-Identity-"/>
          <w:bCs/>
          <w:color w:val="222222"/>
          <w:sz w:val="24"/>
          <w:szCs w:val="24"/>
        </w:rPr>
      </w:pPr>
      <w:r w:rsidRPr="00D00D7E">
        <w:rPr>
          <w:rFonts w:ascii="Garamond" w:hAnsi="Garamond" w:cs="*Times New Roman-9188-Identity-"/>
          <w:bCs/>
          <w:color w:val="222222"/>
          <w:sz w:val="24"/>
          <w:szCs w:val="24"/>
        </w:rPr>
        <w:lastRenderedPageBreak/>
        <w:t>I musei aderenti si impegnano inoltre a:</w:t>
      </w:r>
    </w:p>
    <w:p w:rsidR="00921822" w:rsidRPr="00D00D7E" w:rsidRDefault="00921822" w:rsidP="00D00D7E">
      <w:pPr>
        <w:pStyle w:val="Paragrafoelenco"/>
        <w:numPr>
          <w:ilvl w:val="0"/>
          <w:numId w:val="22"/>
        </w:numPr>
        <w:autoSpaceDE w:val="0"/>
        <w:autoSpaceDN w:val="0"/>
        <w:adjustRightInd w:val="0"/>
        <w:spacing w:after="0" w:line="240" w:lineRule="auto"/>
        <w:jc w:val="both"/>
        <w:rPr>
          <w:rFonts w:ascii="Garamond" w:hAnsi="Garamond" w:cs="*Times New Roman-9188-Identity-"/>
          <w:bCs/>
          <w:color w:val="222121"/>
          <w:sz w:val="24"/>
          <w:szCs w:val="24"/>
        </w:rPr>
      </w:pPr>
      <w:r w:rsidRPr="00D00D7E">
        <w:rPr>
          <w:rFonts w:ascii="Garamond" w:hAnsi="Garamond" w:cs="*Times New Roman-9188-Identity-"/>
          <w:bCs/>
          <w:color w:val="222121"/>
          <w:sz w:val="24"/>
          <w:szCs w:val="24"/>
        </w:rPr>
        <w:t>acquisire e/o mantenere tutti i requisiti richiesti per il riconoscimento dei musei ai sensi della vigente normativa regionale;</w:t>
      </w:r>
    </w:p>
    <w:p w:rsidR="00921822" w:rsidRPr="00D00D7E" w:rsidRDefault="00921822" w:rsidP="00D00D7E">
      <w:pPr>
        <w:pStyle w:val="Paragrafoelenco"/>
        <w:numPr>
          <w:ilvl w:val="0"/>
          <w:numId w:val="22"/>
        </w:numPr>
        <w:autoSpaceDE w:val="0"/>
        <w:autoSpaceDN w:val="0"/>
        <w:adjustRightInd w:val="0"/>
        <w:spacing w:after="0" w:line="240" w:lineRule="auto"/>
        <w:jc w:val="both"/>
        <w:rPr>
          <w:rFonts w:ascii="Garamond" w:hAnsi="Garamond" w:cs="*Times New Roman-9188-Identity-"/>
          <w:bCs/>
          <w:color w:val="1F1F1E"/>
          <w:sz w:val="24"/>
          <w:szCs w:val="24"/>
        </w:rPr>
      </w:pPr>
      <w:r w:rsidRPr="00D00D7E">
        <w:rPr>
          <w:rFonts w:ascii="Garamond" w:hAnsi="Garamond" w:cs="*Times New Roman-9188-Identity-"/>
          <w:bCs/>
          <w:color w:val="1F1F1E"/>
          <w:sz w:val="24"/>
          <w:szCs w:val="24"/>
        </w:rPr>
        <w:t>rispettare l'aggiornamento periodico del database regionale alle scadenze indicate dalla Regione Toscana;</w:t>
      </w:r>
    </w:p>
    <w:p w:rsidR="00921822" w:rsidRPr="00D00D7E" w:rsidRDefault="00921822" w:rsidP="00D00D7E">
      <w:pPr>
        <w:pStyle w:val="Paragrafoelenco"/>
        <w:numPr>
          <w:ilvl w:val="0"/>
          <w:numId w:val="22"/>
        </w:numPr>
        <w:autoSpaceDE w:val="0"/>
        <w:autoSpaceDN w:val="0"/>
        <w:adjustRightInd w:val="0"/>
        <w:spacing w:after="0" w:line="240" w:lineRule="auto"/>
        <w:jc w:val="both"/>
        <w:rPr>
          <w:rFonts w:ascii="Garamond" w:hAnsi="Garamond" w:cs="*Times New Roman-9188-Identity-"/>
          <w:bCs/>
          <w:color w:val="1D1D1C"/>
          <w:sz w:val="24"/>
          <w:szCs w:val="24"/>
        </w:rPr>
      </w:pPr>
      <w:r w:rsidRPr="00D00D7E">
        <w:rPr>
          <w:rFonts w:ascii="Garamond" w:hAnsi="Garamond" w:cs="*Times New Roman-9188-Identity-"/>
          <w:bCs/>
          <w:color w:val="1D1D1C"/>
          <w:sz w:val="24"/>
          <w:szCs w:val="24"/>
        </w:rPr>
        <w:t>compilare annualmente i questionari relativi ai dati ISTAT con le scadenze previste;</w:t>
      </w:r>
    </w:p>
    <w:p w:rsidR="00921822" w:rsidRPr="00D00D7E" w:rsidRDefault="00921822" w:rsidP="00D00D7E">
      <w:pPr>
        <w:pStyle w:val="Paragrafoelenco"/>
        <w:numPr>
          <w:ilvl w:val="0"/>
          <w:numId w:val="22"/>
        </w:numPr>
        <w:autoSpaceDE w:val="0"/>
        <w:autoSpaceDN w:val="0"/>
        <w:adjustRightInd w:val="0"/>
        <w:spacing w:after="0" w:line="240" w:lineRule="auto"/>
        <w:jc w:val="both"/>
        <w:rPr>
          <w:rFonts w:ascii="Garamond" w:hAnsi="Garamond" w:cs="*Times New Roman-9188-Identity-"/>
          <w:bCs/>
          <w:color w:val="1E1D1E"/>
          <w:sz w:val="24"/>
          <w:szCs w:val="24"/>
        </w:rPr>
      </w:pPr>
      <w:r w:rsidRPr="00D00D7E">
        <w:rPr>
          <w:rFonts w:ascii="Garamond" w:hAnsi="Garamond" w:cs="*Times New Roman-9188-Identity-"/>
          <w:bCs/>
          <w:color w:val="1E1D1E"/>
          <w:sz w:val="24"/>
          <w:szCs w:val="24"/>
        </w:rPr>
        <w:t xml:space="preserve">aggiornare regolarmente e tempestivamente il Sistema con informazioni e dati inerenti </w:t>
      </w:r>
      <w:proofErr w:type="gramStart"/>
      <w:r w:rsidRPr="00D00D7E">
        <w:rPr>
          <w:rFonts w:ascii="Garamond" w:hAnsi="Garamond" w:cs="*Times New Roman-9188-Identity-"/>
          <w:bCs/>
          <w:color w:val="1E1D1E"/>
          <w:sz w:val="24"/>
          <w:szCs w:val="24"/>
        </w:rPr>
        <w:t>lo</w:t>
      </w:r>
      <w:proofErr w:type="gramEnd"/>
      <w:r w:rsidRPr="00D00D7E">
        <w:rPr>
          <w:rFonts w:ascii="Garamond" w:hAnsi="Garamond" w:cs="*Times New Roman-9188-Identity-"/>
          <w:bCs/>
          <w:color w:val="1E1D1E"/>
          <w:sz w:val="24"/>
          <w:szCs w:val="24"/>
        </w:rPr>
        <w:t xml:space="preserve"> svolgimento delle proprie attività ed il flusso dei visitatori;</w:t>
      </w:r>
    </w:p>
    <w:p w:rsidR="00921822" w:rsidRPr="00D00D7E" w:rsidRDefault="00921822" w:rsidP="00D00D7E">
      <w:pPr>
        <w:pStyle w:val="Paragrafoelenco"/>
        <w:numPr>
          <w:ilvl w:val="0"/>
          <w:numId w:val="22"/>
        </w:numPr>
        <w:autoSpaceDE w:val="0"/>
        <w:autoSpaceDN w:val="0"/>
        <w:adjustRightInd w:val="0"/>
        <w:spacing w:after="0" w:line="240" w:lineRule="auto"/>
        <w:jc w:val="both"/>
        <w:rPr>
          <w:rFonts w:ascii="Garamond" w:hAnsi="Garamond" w:cs="*Times New Roman-9188-Identity-"/>
          <w:bCs/>
          <w:color w:val="222121"/>
          <w:sz w:val="24"/>
          <w:szCs w:val="24"/>
        </w:rPr>
      </w:pPr>
      <w:r w:rsidRPr="00D00D7E">
        <w:rPr>
          <w:rFonts w:ascii="Garamond" w:hAnsi="Garamond" w:cs="*Times New Roman-9188-Identity-"/>
          <w:bCs/>
          <w:color w:val="222121"/>
          <w:sz w:val="24"/>
          <w:szCs w:val="24"/>
        </w:rPr>
        <w:t>garantire l'aggiornamento del proprio Regolamento in modo che sia sempre conforme alle indicazioni regionali e ministeriali;</w:t>
      </w:r>
    </w:p>
    <w:p w:rsidR="00921822" w:rsidRPr="00D00D7E" w:rsidRDefault="00921822" w:rsidP="00D00D7E">
      <w:pPr>
        <w:pStyle w:val="Paragrafoelenco"/>
        <w:numPr>
          <w:ilvl w:val="0"/>
          <w:numId w:val="22"/>
        </w:numPr>
        <w:autoSpaceDE w:val="0"/>
        <w:autoSpaceDN w:val="0"/>
        <w:adjustRightInd w:val="0"/>
        <w:spacing w:after="0" w:line="240" w:lineRule="auto"/>
        <w:jc w:val="both"/>
        <w:rPr>
          <w:rFonts w:ascii="Garamond" w:hAnsi="Garamond" w:cs="*Times New Roman-9188-Identity-"/>
          <w:bCs/>
          <w:color w:val="232323"/>
          <w:sz w:val="24"/>
          <w:szCs w:val="24"/>
        </w:rPr>
      </w:pPr>
      <w:r w:rsidRPr="00D00D7E">
        <w:rPr>
          <w:rFonts w:ascii="Garamond" w:hAnsi="Garamond" w:cs="*Times New Roman-9188-Identity-"/>
          <w:bCs/>
          <w:color w:val="232323"/>
          <w:sz w:val="24"/>
          <w:szCs w:val="24"/>
        </w:rPr>
        <w:t>partecipare con regolarità alla gestione e alle attività del Sistema, garantendo la presenza alle riunioni del Comitato di indirizzo e alle occasioni di formazione professionale</w:t>
      </w:r>
      <w:r w:rsidR="00AB7776" w:rsidRPr="00D00D7E">
        <w:rPr>
          <w:rFonts w:ascii="Garamond" w:hAnsi="Garamond" w:cs="*Times New Roman-9188-Identity-"/>
          <w:bCs/>
          <w:color w:val="232323"/>
          <w:sz w:val="24"/>
          <w:szCs w:val="24"/>
        </w:rPr>
        <w:t xml:space="preserve"> </w:t>
      </w:r>
      <w:r w:rsidRPr="00D00D7E">
        <w:rPr>
          <w:rFonts w:ascii="Garamond" w:hAnsi="Garamond" w:cs="*Times New Roman-9188-Identity-"/>
          <w:bCs/>
          <w:color w:val="232323"/>
          <w:sz w:val="24"/>
          <w:szCs w:val="24"/>
        </w:rPr>
        <w:t>promosse dallo stesso Sistema o dalla Regione Toscana.</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232323"/>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01E1D"/>
          <w:sz w:val="24"/>
          <w:szCs w:val="24"/>
        </w:rPr>
      </w:pPr>
      <w:r w:rsidRPr="00D00D7E">
        <w:rPr>
          <w:rFonts w:ascii="Garamond" w:hAnsi="Garamond" w:cs="*Times New Roman-9188-Identity-"/>
          <w:bCs/>
          <w:color w:val="201E1D"/>
          <w:sz w:val="24"/>
          <w:szCs w:val="24"/>
        </w:rPr>
        <w:t>11.5</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1C1C1B"/>
          <w:sz w:val="24"/>
          <w:szCs w:val="24"/>
        </w:rPr>
      </w:pPr>
      <w:r w:rsidRPr="00D00D7E">
        <w:rPr>
          <w:rFonts w:ascii="Garamond" w:hAnsi="Garamond" w:cs="*Times New Roman-9188-Identity-"/>
          <w:bCs/>
          <w:color w:val="1C1C1B"/>
          <w:sz w:val="24"/>
          <w:szCs w:val="24"/>
        </w:rPr>
        <w:t>Spetta agli Organi del Sistema e al Capofila segnalare il mancato rispetto degli obblighi previsti per le parti.</w:t>
      </w:r>
    </w:p>
    <w:p w:rsidR="00921822" w:rsidRPr="00D00D7E" w:rsidRDefault="00921822" w:rsidP="00D00D7E">
      <w:pPr>
        <w:autoSpaceDE w:val="0"/>
        <w:autoSpaceDN w:val="0"/>
        <w:adjustRightInd w:val="0"/>
        <w:spacing w:after="0" w:line="240" w:lineRule="auto"/>
        <w:rPr>
          <w:rFonts w:ascii="Garamond" w:hAnsi="Garamond" w:cs="*Times New Roman-9188-Identity-"/>
          <w:bCs/>
          <w:color w:val="232120"/>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32120"/>
          <w:sz w:val="24"/>
          <w:szCs w:val="24"/>
        </w:rPr>
      </w:pPr>
      <w:r w:rsidRPr="00D00D7E">
        <w:rPr>
          <w:rFonts w:ascii="Garamond" w:hAnsi="Garamond" w:cs="*Times New Roman-9188-Identity-"/>
          <w:bCs/>
          <w:color w:val="232120"/>
          <w:sz w:val="24"/>
          <w:szCs w:val="24"/>
        </w:rPr>
        <w:t>11.6</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222221"/>
          <w:sz w:val="24"/>
          <w:szCs w:val="24"/>
        </w:rPr>
      </w:pPr>
      <w:r w:rsidRPr="00D00D7E">
        <w:rPr>
          <w:rFonts w:ascii="Garamond" w:hAnsi="Garamond" w:cs="*Times New Roman-9188-Identity-"/>
          <w:bCs/>
          <w:color w:val="222221"/>
          <w:sz w:val="24"/>
          <w:szCs w:val="24"/>
        </w:rPr>
        <w:t>La totale o reiterata inadempienza degli obblighi comporta l'esclusione dai progetti e dalle attività del Sistema per l'anno successivo.</w:t>
      </w:r>
    </w:p>
    <w:p w:rsidR="00E15AC6" w:rsidRPr="00D00D7E" w:rsidRDefault="00E15AC6" w:rsidP="00D00D7E">
      <w:pPr>
        <w:autoSpaceDE w:val="0"/>
        <w:autoSpaceDN w:val="0"/>
        <w:adjustRightInd w:val="0"/>
        <w:spacing w:after="0" w:line="240" w:lineRule="auto"/>
        <w:jc w:val="both"/>
        <w:rPr>
          <w:rFonts w:ascii="Garamond" w:hAnsi="Garamond" w:cs="*Times New Roman-9188-Identity-"/>
          <w:bCs/>
          <w:color w:val="222221"/>
          <w:sz w:val="24"/>
          <w:szCs w:val="24"/>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11.7</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 xml:space="preserve">In caso di mancato versamento della quota annuale entro il termine previsto al comma 11.2, si applicano le disposizioni contenute </w:t>
      </w:r>
      <w:proofErr w:type="spellStart"/>
      <w:r w:rsidRPr="00D00D7E">
        <w:rPr>
          <w:rFonts w:ascii="Garamond" w:hAnsi="Garamond"/>
          <w:color w:val="000000" w:themeColor="text1"/>
          <w:sz w:val="24"/>
          <w:szCs w:val="24"/>
        </w:rPr>
        <w:t>nell</w:t>
      </w:r>
      <w:proofErr w:type="spellEnd"/>
      <w:r w:rsidRPr="00D00D7E">
        <w:rPr>
          <w:rFonts w:ascii="Garamond" w:hAnsi="Garamond"/>
          <w:color w:val="000000" w:themeColor="text1"/>
          <w:sz w:val="24"/>
          <w:szCs w:val="24"/>
          <w:rtl/>
        </w:rPr>
        <w:t>’</w:t>
      </w:r>
      <w:r w:rsidRPr="00D00D7E">
        <w:rPr>
          <w:rFonts w:ascii="Garamond" w:hAnsi="Garamond"/>
          <w:color w:val="000000" w:themeColor="text1"/>
          <w:sz w:val="24"/>
          <w:szCs w:val="24"/>
        </w:rPr>
        <w:t>articolo 19 del presente Regolamento (Clausola di salvaguardia finanziaria), ivi compresa la sospensione del diritto di voto nel Comitato di indirizzo fino alla regolarizzazione della posizione contributiva.</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1</w:t>
      </w:r>
      <w:r w:rsidR="00350E9A" w:rsidRPr="00D00D7E">
        <w:rPr>
          <w:rFonts w:ascii="Garamond" w:hAnsi="Garamond"/>
          <w:color w:val="000000" w:themeColor="text1"/>
          <w:sz w:val="24"/>
          <w:szCs w:val="24"/>
        </w:rPr>
        <w:t>1</w:t>
      </w:r>
      <w:r w:rsidRPr="00D00D7E">
        <w:rPr>
          <w:rFonts w:ascii="Garamond" w:hAnsi="Garamond"/>
          <w:color w:val="000000" w:themeColor="text1"/>
          <w:sz w:val="24"/>
          <w:szCs w:val="24"/>
        </w:rPr>
        <w:t>.8</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 xml:space="preserve">I versamenti effettuati dai singoli Enti aderenti al Capofila devono essere tracciabili e conformi alle disposizioni della Legge n. 136 del 13 agosto 2010, in materia di tracciabilità dei flussi finanziari. </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1</w:t>
      </w:r>
      <w:r w:rsidR="00350E9A" w:rsidRPr="00D00D7E">
        <w:rPr>
          <w:rFonts w:ascii="Garamond" w:hAnsi="Garamond"/>
          <w:color w:val="000000" w:themeColor="text1"/>
          <w:sz w:val="24"/>
          <w:szCs w:val="24"/>
        </w:rPr>
        <w:t>1</w:t>
      </w:r>
      <w:r w:rsidRPr="00D00D7E">
        <w:rPr>
          <w:rFonts w:ascii="Garamond" w:hAnsi="Garamond"/>
          <w:color w:val="000000" w:themeColor="text1"/>
          <w:sz w:val="24"/>
          <w:szCs w:val="24"/>
        </w:rPr>
        <w:t>.9</w:t>
      </w:r>
    </w:p>
    <w:p w:rsidR="00E15AC6" w:rsidRPr="00D00D7E" w:rsidRDefault="00E15AC6"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 xml:space="preserve">Il Capofila è tenuto a conservare la documentazione contabile e a garantire la piena </w:t>
      </w:r>
      <w:proofErr w:type="spellStart"/>
      <w:r w:rsidRPr="00D00D7E">
        <w:rPr>
          <w:rFonts w:ascii="Garamond" w:hAnsi="Garamond"/>
          <w:color w:val="000000" w:themeColor="text1"/>
          <w:sz w:val="24"/>
          <w:szCs w:val="24"/>
        </w:rPr>
        <w:t>rendicontabilità</w:t>
      </w:r>
      <w:proofErr w:type="spellEnd"/>
      <w:r w:rsidRPr="00D00D7E">
        <w:rPr>
          <w:rFonts w:ascii="Garamond" w:hAnsi="Garamond"/>
          <w:color w:val="000000" w:themeColor="text1"/>
          <w:sz w:val="24"/>
          <w:szCs w:val="24"/>
        </w:rPr>
        <w:t xml:space="preserve"> delle somme ricevute.</w:t>
      </w:r>
    </w:p>
    <w:p w:rsidR="00E15AC6" w:rsidRPr="00D00D7E" w:rsidRDefault="00E15AC6" w:rsidP="00D00D7E">
      <w:pPr>
        <w:autoSpaceDE w:val="0"/>
        <w:autoSpaceDN w:val="0"/>
        <w:adjustRightInd w:val="0"/>
        <w:spacing w:after="0" w:line="240" w:lineRule="auto"/>
        <w:jc w:val="both"/>
        <w:rPr>
          <w:rFonts w:ascii="Garamond" w:hAnsi="Garamond" w:cs="*Times New Roman-9188-Identity-"/>
          <w:bCs/>
          <w:color w:val="000000" w:themeColor="text1"/>
          <w:sz w:val="24"/>
          <w:szCs w:val="24"/>
        </w:rPr>
      </w:pPr>
    </w:p>
    <w:p w:rsidR="00E15AC6" w:rsidRPr="00D00D7E" w:rsidRDefault="00E15AC6" w:rsidP="00D00D7E">
      <w:pPr>
        <w:autoSpaceDE w:val="0"/>
        <w:autoSpaceDN w:val="0"/>
        <w:adjustRightInd w:val="0"/>
        <w:spacing w:after="0" w:line="240" w:lineRule="auto"/>
        <w:jc w:val="both"/>
        <w:rPr>
          <w:rFonts w:ascii="Garamond" w:hAnsi="Garamond" w:cs="*Times New Roman-9188-Identity-"/>
          <w:bCs/>
          <w:color w:val="222221"/>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51415"/>
          <w:sz w:val="24"/>
          <w:szCs w:val="24"/>
        </w:rPr>
      </w:pPr>
      <w:r w:rsidRPr="00D00D7E">
        <w:rPr>
          <w:rFonts w:ascii="Garamond" w:hAnsi="Garamond" w:cs="*Times New Roman-Bold-9188-Iden"/>
          <w:b/>
          <w:bCs/>
          <w:color w:val="151415"/>
          <w:sz w:val="24"/>
          <w:szCs w:val="24"/>
        </w:rPr>
        <w:t>Articolo 12 - Recesso</w:t>
      </w:r>
    </w:p>
    <w:p w:rsidR="00921822" w:rsidRPr="00D00D7E" w:rsidRDefault="00921822" w:rsidP="00D00D7E">
      <w:pPr>
        <w:autoSpaceDE w:val="0"/>
        <w:autoSpaceDN w:val="0"/>
        <w:adjustRightInd w:val="0"/>
        <w:spacing w:after="0" w:line="240" w:lineRule="auto"/>
        <w:rPr>
          <w:rFonts w:ascii="Garamond" w:hAnsi="Garamond" w:cs="*Times New Roman-9188-Identity-"/>
          <w:bCs/>
          <w:color w:val="222120"/>
          <w:sz w:val="24"/>
          <w:szCs w:val="24"/>
        </w:rPr>
      </w:pPr>
      <w:r w:rsidRPr="00D00D7E">
        <w:rPr>
          <w:rFonts w:ascii="Garamond" w:hAnsi="Garamond" w:cs="*Times New Roman-9188-Identity-"/>
          <w:bCs/>
          <w:color w:val="222120"/>
          <w:sz w:val="24"/>
          <w:szCs w:val="24"/>
        </w:rPr>
        <w:t>12.1</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1C1C1B"/>
          <w:sz w:val="24"/>
          <w:szCs w:val="24"/>
        </w:rPr>
      </w:pPr>
      <w:r w:rsidRPr="00D00D7E">
        <w:rPr>
          <w:rFonts w:ascii="Garamond" w:hAnsi="Garamond" w:cs="*Times New Roman-9188-Identity-"/>
          <w:bCs/>
          <w:color w:val="1C1C1B"/>
          <w:sz w:val="24"/>
          <w:szCs w:val="24"/>
        </w:rPr>
        <w:t>Eventuali ric</w:t>
      </w:r>
      <w:r w:rsidR="00837D70" w:rsidRPr="00D00D7E">
        <w:rPr>
          <w:rFonts w:ascii="Garamond" w:eastAsia="Calibri" w:hAnsi="Garamond" w:cs="Calibri"/>
          <w:bCs/>
          <w:color w:val="1C1C1B"/>
          <w:sz w:val="24"/>
          <w:szCs w:val="24"/>
        </w:rPr>
        <w:t>h</w:t>
      </w:r>
      <w:r w:rsidRPr="00D00D7E">
        <w:rPr>
          <w:rFonts w:ascii="Garamond" w:hAnsi="Garamond" w:cs="*Times New Roman-9188-Identity-"/>
          <w:bCs/>
          <w:color w:val="1C1C1B"/>
          <w:sz w:val="24"/>
          <w:szCs w:val="24"/>
        </w:rPr>
        <w:t xml:space="preserve">ieste di recesso dal Sistema </w:t>
      </w:r>
      <w:proofErr w:type="gramStart"/>
      <w:r w:rsidRPr="00D00D7E">
        <w:rPr>
          <w:rFonts w:ascii="Garamond" w:hAnsi="Garamond" w:cs="*Times New Roman-9188-Identity-"/>
          <w:bCs/>
          <w:color w:val="1C1C1B"/>
          <w:sz w:val="24"/>
          <w:szCs w:val="24"/>
        </w:rPr>
        <w:t>dovranno essere presentante ufficialmente</w:t>
      </w:r>
      <w:proofErr w:type="gramEnd"/>
      <w:r w:rsidR="00AB7776" w:rsidRPr="00D00D7E">
        <w:rPr>
          <w:rFonts w:ascii="Garamond" w:hAnsi="Garamond" w:cs="*Times New Roman-9188-Identity-"/>
          <w:bCs/>
          <w:color w:val="1C1C1B"/>
          <w:sz w:val="24"/>
          <w:szCs w:val="24"/>
        </w:rPr>
        <w:t xml:space="preserve"> con comunicazione scritta </w:t>
      </w:r>
      <w:r w:rsidR="00D363D9" w:rsidRPr="00D00D7E">
        <w:rPr>
          <w:rFonts w:ascii="Garamond" w:hAnsi="Garamond" w:cs="*Times New Roman-9188-Identity-"/>
          <w:bCs/>
          <w:color w:val="1C1C1B"/>
          <w:sz w:val="24"/>
          <w:szCs w:val="24"/>
        </w:rPr>
        <w:t xml:space="preserve">e motivata a mezzo </w:t>
      </w:r>
      <w:r w:rsidR="00AB7776" w:rsidRPr="00D00D7E">
        <w:rPr>
          <w:rFonts w:ascii="Garamond" w:hAnsi="Garamond" w:cs="*Times New Roman-9188-Identity-"/>
          <w:bCs/>
          <w:color w:val="1C1C1B"/>
          <w:sz w:val="24"/>
          <w:szCs w:val="24"/>
        </w:rPr>
        <w:t xml:space="preserve">PEC </w:t>
      </w:r>
      <w:r w:rsidR="00D363D9" w:rsidRPr="00D00D7E">
        <w:rPr>
          <w:rFonts w:ascii="Garamond" w:hAnsi="Garamond" w:cs="*Times New Roman-9188-Identity-"/>
          <w:bCs/>
          <w:color w:val="1C1C1B"/>
          <w:sz w:val="24"/>
          <w:szCs w:val="24"/>
        </w:rPr>
        <w:t>indirizzata</w:t>
      </w:r>
      <w:r w:rsidR="00AB7776" w:rsidRPr="00D00D7E">
        <w:rPr>
          <w:rFonts w:ascii="Garamond" w:hAnsi="Garamond" w:cs="*Times New Roman-9188-Identity-"/>
          <w:bCs/>
          <w:color w:val="1C1C1B"/>
          <w:sz w:val="24"/>
          <w:szCs w:val="24"/>
        </w:rPr>
        <w:t xml:space="preserve"> </w:t>
      </w:r>
      <w:r w:rsidRPr="00D00D7E">
        <w:rPr>
          <w:rFonts w:ascii="Garamond" w:hAnsi="Garamond" w:cs="*Times New Roman-9188-Identity-"/>
          <w:bCs/>
          <w:color w:val="1C1C1B"/>
          <w:sz w:val="24"/>
          <w:szCs w:val="24"/>
        </w:rPr>
        <w:t xml:space="preserve">al Presidente del Sistema </w:t>
      </w:r>
      <w:r w:rsidR="00AB7776" w:rsidRPr="00D00D7E">
        <w:rPr>
          <w:rFonts w:ascii="Garamond" w:hAnsi="Garamond" w:cs="*Times New Roman-9188-Identity-"/>
          <w:bCs/>
          <w:color w:val="1C1C1B"/>
          <w:sz w:val="24"/>
          <w:szCs w:val="24"/>
        </w:rPr>
        <w:t xml:space="preserve">e al Comune capofila </w:t>
      </w:r>
      <w:r w:rsidRPr="00D00D7E">
        <w:rPr>
          <w:rFonts w:ascii="Garamond" w:hAnsi="Garamond" w:cs="*Times New Roman-9188-Identity-"/>
          <w:bCs/>
          <w:color w:val="1C1C1B"/>
          <w:sz w:val="24"/>
          <w:szCs w:val="24"/>
        </w:rPr>
        <w:t>entro il mese di settembre dell'anno solare di riferimento</w:t>
      </w:r>
      <w:r w:rsidR="00D363D9" w:rsidRPr="00D00D7E">
        <w:rPr>
          <w:rFonts w:ascii="Garamond" w:hAnsi="Garamond" w:cs="*Times New Roman-9188-Identity-"/>
          <w:bCs/>
          <w:color w:val="1C1C1B"/>
          <w:sz w:val="24"/>
          <w:szCs w:val="24"/>
        </w:rPr>
        <w:t>.</w:t>
      </w:r>
      <w:r w:rsidRPr="00D00D7E">
        <w:rPr>
          <w:rFonts w:ascii="Garamond" w:hAnsi="Garamond" w:cs="*Times New Roman-9188-Identity-"/>
          <w:bCs/>
          <w:color w:val="1C1C1B"/>
          <w:sz w:val="24"/>
          <w:szCs w:val="24"/>
        </w:rPr>
        <w:t xml:space="preserve"> ed avranno effetto</w:t>
      </w:r>
      <w:r w:rsidR="00837D70" w:rsidRPr="00D00D7E">
        <w:rPr>
          <w:rFonts w:ascii="Garamond" w:hAnsi="Garamond" w:cs="*Times New Roman-9188-Identity-"/>
          <w:bCs/>
          <w:color w:val="1C1C1B"/>
          <w:sz w:val="24"/>
          <w:szCs w:val="24"/>
        </w:rPr>
        <w:t xml:space="preserve"> </w:t>
      </w:r>
      <w:r w:rsidRPr="00D00D7E">
        <w:rPr>
          <w:rFonts w:ascii="Garamond" w:hAnsi="Garamond" w:cs="*Times New Roman-9188-Identity-"/>
          <w:bCs/>
          <w:color w:val="1C1C1B"/>
          <w:sz w:val="24"/>
          <w:szCs w:val="24"/>
        </w:rPr>
        <w:t>a partire dal 1 ° gennaio dell'anno successivo</w:t>
      </w:r>
      <w:r w:rsidR="00837D70" w:rsidRPr="00D00D7E">
        <w:rPr>
          <w:rFonts w:ascii="Garamond" w:hAnsi="Garamond" w:cs="*Times New Roman-9188-Identity-"/>
          <w:bCs/>
          <w:color w:val="1C1C1B"/>
          <w:sz w:val="24"/>
          <w:szCs w:val="24"/>
        </w:rPr>
        <w:t>.</w:t>
      </w:r>
    </w:p>
    <w:p w:rsidR="00D363D9" w:rsidRPr="00D00D7E" w:rsidRDefault="00D363D9" w:rsidP="00D00D7E">
      <w:pPr>
        <w:autoSpaceDE w:val="0"/>
        <w:autoSpaceDN w:val="0"/>
        <w:adjustRightInd w:val="0"/>
        <w:spacing w:after="0" w:line="240" w:lineRule="auto"/>
        <w:jc w:val="both"/>
        <w:rPr>
          <w:rFonts w:ascii="Garamond" w:hAnsi="Garamond" w:cs="*Times New Roman-9188-Identity-"/>
          <w:bCs/>
          <w:color w:val="1C1C1B"/>
          <w:sz w:val="24"/>
          <w:szCs w:val="24"/>
        </w:rPr>
      </w:pP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sz w:val="24"/>
          <w:szCs w:val="24"/>
        </w:rPr>
      </w:pPr>
      <w:r w:rsidRPr="00D00D7E">
        <w:rPr>
          <w:rFonts w:ascii="Garamond" w:hAnsi="Garamond"/>
          <w:sz w:val="24"/>
          <w:szCs w:val="24"/>
        </w:rPr>
        <w:t>12.2</w:t>
      </w: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sz w:val="24"/>
          <w:szCs w:val="24"/>
        </w:rPr>
        <w:t xml:space="preserve">Il recesso è efficace a partire dal 1° gennaio </w:t>
      </w:r>
      <w:proofErr w:type="spellStart"/>
      <w:r w:rsidRPr="00D00D7E">
        <w:rPr>
          <w:rFonts w:ascii="Garamond" w:hAnsi="Garamond"/>
          <w:sz w:val="24"/>
          <w:szCs w:val="24"/>
        </w:rPr>
        <w:t>dell</w:t>
      </w:r>
      <w:proofErr w:type="spellEnd"/>
      <w:r w:rsidRPr="00D00D7E">
        <w:rPr>
          <w:rFonts w:ascii="Garamond" w:hAnsi="Garamond"/>
          <w:sz w:val="24"/>
          <w:szCs w:val="24"/>
          <w:rtl/>
        </w:rPr>
        <w:t>’</w:t>
      </w:r>
      <w:r w:rsidRPr="00D00D7E">
        <w:rPr>
          <w:rFonts w:ascii="Garamond" w:hAnsi="Garamond"/>
          <w:sz w:val="24"/>
          <w:szCs w:val="24"/>
        </w:rPr>
        <w:t xml:space="preserve">anno successivo </w:t>
      </w:r>
      <w:r w:rsidRPr="00D00D7E">
        <w:rPr>
          <w:rFonts w:ascii="Garamond" w:hAnsi="Garamond"/>
          <w:color w:val="000000" w:themeColor="text1"/>
          <w:sz w:val="24"/>
          <w:szCs w:val="24"/>
        </w:rPr>
        <w:t>previa presa d</w:t>
      </w:r>
      <w:r w:rsidRPr="00D00D7E">
        <w:rPr>
          <w:rFonts w:ascii="Garamond" w:hAnsi="Garamond"/>
          <w:color w:val="000000" w:themeColor="text1"/>
          <w:sz w:val="24"/>
          <w:szCs w:val="24"/>
          <w:rtl/>
        </w:rPr>
        <w:t>’</w:t>
      </w:r>
      <w:r w:rsidRPr="00D00D7E">
        <w:rPr>
          <w:rFonts w:ascii="Garamond" w:hAnsi="Garamond"/>
          <w:color w:val="000000" w:themeColor="text1"/>
          <w:sz w:val="24"/>
          <w:szCs w:val="24"/>
        </w:rPr>
        <w:t>atto del Comitato di indirizzo.</w:t>
      </w:r>
    </w:p>
    <w:p w:rsidR="00D363D9" w:rsidRPr="00D00D7E" w:rsidRDefault="00D363D9" w:rsidP="00D00D7E">
      <w:pPr>
        <w:autoSpaceDE w:val="0"/>
        <w:autoSpaceDN w:val="0"/>
        <w:adjustRightInd w:val="0"/>
        <w:spacing w:after="0" w:line="240" w:lineRule="auto"/>
        <w:jc w:val="both"/>
        <w:rPr>
          <w:rFonts w:ascii="Garamond" w:hAnsi="Garamond" w:cs="*Times New Roman-9188-Identity-"/>
          <w:bCs/>
          <w:color w:val="1C1C1B"/>
          <w:sz w:val="24"/>
          <w:szCs w:val="24"/>
        </w:rPr>
      </w:pPr>
    </w:p>
    <w:p w:rsidR="00921822" w:rsidRPr="00D00D7E" w:rsidRDefault="00921822" w:rsidP="00D00D7E">
      <w:pPr>
        <w:autoSpaceDE w:val="0"/>
        <w:autoSpaceDN w:val="0"/>
        <w:adjustRightInd w:val="0"/>
        <w:spacing w:after="0" w:line="240" w:lineRule="auto"/>
        <w:rPr>
          <w:rFonts w:ascii="Garamond" w:hAnsi="Garamond" w:cs="*Times New Roman-9188-Identity-"/>
          <w:bCs/>
          <w:color w:val="272623"/>
          <w:sz w:val="24"/>
          <w:szCs w:val="24"/>
        </w:rPr>
      </w:pPr>
      <w:r w:rsidRPr="00D00D7E">
        <w:rPr>
          <w:rFonts w:ascii="Garamond" w:hAnsi="Garamond" w:cs="*Times New Roman-9188-Identity-"/>
          <w:bCs/>
          <w:color w:val="272623"/>
          <w:sz w:val="24"/>
          <w:szCs w:val="24"/>
        </w:rPr>
        <w:t>12.</w:t>
      </w:r>
      <w:r w:rsidR="00D363D9" w:rsidRPr="00D00D7E">
        <w:rPr>
          <w:rFonts w:ascii="Garamond" w:hAnsi="Garamond" w:cs="*Times New Roman-9188-Identity-"/>
          <w:bCs/>
          <w:color w:val="272623"/>
          <w:sz w:val="24"/>
          <w:szCs w:val="24"/>
        </w:rPr>
        <w:t>3</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232322"/>
          <w:sz w:val="24"/>
          <w:szCs w:val="24"/>
        </w:rPr>
      </w:pPr>
      <w:r w:rsidRPr="00D00D7E">
        <w:rPr>
          <w:rFonts w:ascii="Garamond" w:hAnsi="Garamond" w:cs="*Times New Roman-9188-Identity-"/>
          <w:bCs/>
          <w:color w:val="232322"/>
          <w:sz w:val="24"/>
          <w:szCs w:val="24"/>
        </w:rPr>
        <w:t>Il soggetto aderente che dichiara l'intenzione di recedere dal Sistema entro i tempi indicati, deve comunque</w:t>
      </w:r>
      <w:r w:rsidR="00837D70" w:rsidRPr="00D00D7E">
        <w:rPr>
          <w:rFonts w:ascii="Garamond" w:hAnsi="Garamond" w:cs="*Times New Roman-9188-Identity-"/>
          <w:bCs/>
          <w:color w:val="232322"/>
          <w:sz w:val="24"/>
          <w:szCs w:val="24"/>
        </w:rPr>
        <w:t xml:space="preserve"> </w:t>
      </w:r>
      <w:r w:rsidRPr="00D00D7E">
        <w:rPr>
          <w:rFonts w:ascii="Garamond" w:hAnsi="Garamond" w:cs="*Times New Roman-9188-Identity-"/>
          <w:bCs/>
          <w:color w:val="232322"/>
          <w:sz w:val="24"/>
          <w:szCs w:val="24"/>
        </w:rPr>
        <w:t>provvedere a:</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232222"/>
          <w:sz w:val="24"/>
          <w:szCs w:val="24"/>
        </w:rPr>
      </w:pPr>
      <w:r w:rsidRPr="00D00D7E">
        <w:rPr>
          <w:rFonts w:ascii="Garamond" w:hAnsi="Garamond" w:cs="*Times New Roman-9188-Identity-"/>
          <w:bCs/>
          <w:color w:val="232222"/>
          <w:sz w:val="24"/>
          <w:szCs w:val="24"/>
        </w:rPr>
        <w:t>- portare a termine i progetti e le attività previste nel piano programma annuale dell'anno di riferimento;</w:t>
      </w:r>
    </w:p>
    <w:p w:rsidR="00921822" w:rsidRPr="00D00D7E" w:rsidRDefault="00921822" w:rsidP="00D00D7E">
      <w:pPr>
        <w:autoSpaceDE w:val="0"/>
        <w:autoSpaceDN w:val="0"/>
        <w:adjustRightInd w:val="0"/>
        <w:spacing w:after="0" w:line="240" w:lineRule="auto"/>
        <w:jc w:val="both"/>
        <w:rPr>
          <w:rFonts w:ascii="Garamond" w:hAnsi="Garamond" w:cs="*Times New Roman-9188-Identity-"/>
          <w:bCs/>
          <w:color w:val="222220"/>
          <w:sz w:val="24"/>
          <w:szCs w:val="24"/>
        </w:rPr>
      </w:pPr>
      <w:r w:rsidRPr="00D00D7E">
        <w:rPr>
          <w:rFonts w:ascii="Garamond" w:hAnsi="Garamond" w:cs="*Times New Roman-9188-Identity-"/>
          <w:bCs/>
          <w:color w:val="232322"/>
          <w:sz w:val="24"/>
          <w:szCs w:val="24"/>
        </w:rPr>
        <w:lastRenderedPageBreak/>
        <w:t>- versare al Capofila la quota relativa all'anno solare in cui si presenta la richiesta di recesso, oltre ad</w:t>
      </w:r>
      <w:r w:rsidR="00837D70" w:rsidRPr="00D00D7E">
        <w:rPr>
          <w:rFonts w:ascii="Garamond" w:hAnsi="Garamond" w:cs="*Times New Roman-9188-Identity-"/>
          <w:bCs/>
          <w:color w:val="232322"/>
          <w:sz w:val="24"/>
          <w:szCs w:val="24"/>
        </w:rPr>
        <w:t xml:space="preserve"> </w:t>
      </w:r>
      <w:r w:rsidRPr="00D00D7E">
        <w:rPr>
          <w:rFonts w:ascii="Garamond" w:hAnsi="Garamond" w:cs="*Times New Roman-9188-Identity-"/>
          <w:bCs/>
          <w:color w:val="222220"/>
          <w:sz w:val="24"/>
          <w:szCs w:val="24"/>
        </w:rPr>
        <w:t>eventuali ulteriori quote di finanziamento relative a progetti avviati nello stesso anno di riferimento.</w:t>
      </w:r>
    </w:p>
    <w:p w:rsidR="00837D70" w:rsidRPr="00D00D7E" w:rsidRDefault="00837D70" w:rsidP="00D00D7E">
      <w:pPr>
        <w:autoSpaceDE w:val="0"/>
        <w:autoSpaceDN w:val="0"/>
        <w:adjustRightInd w:val="0"/>
        <w:spacing w:after="0" w:line="240" w:lineRule="auto"/>
        <w:rPr>
          <w:rFonts w:ascii="Garamond" w:hAnsi="Garamond" w:cs="*Times New Roman-Bold-9188-Iden"/>
          <w:b/>
          <w:bCs/>
          <w:color w:val="181818"/>
          <w:sz w:val="24"/>
          <w:szCs w:val="24"/>
        </w:rPr>
      </w:pPr>
    </w:p>
    <w:p w:rsidR="00921822" w:rsidRPr="00D00D7E" w:rsidRDefault="00921822" w:rsidP="00D00D7E">
      <w:pPr>
        <w:autoSpaceDE w:val="0"/>
        <w:autoSpaceDN w:val="0"/>
        <w:adjustRightInd w:val="0"/>
        <w:spacing w:after="0" w:line="240" w:lineRule="auto"/>
        <w:jc w:val="center"/>
        <w:rPr>
          <w:rFonts w:ascii="Garamond" w:hAnsi="Garamond" w:cs="*Times New Roman-Bold-9188-Iden"/>
          <w:b/>
          <w:bCs/>
          <w:color w:val="181818"/>
          <w:sz w:val="24"/>
          <w:szCs w:val="24"/>
        </w:rPr>
      </w:pPr>
      <w:r w:rsidRPr="00D00D7E">
        <w:rPr>
          <w:rFonts w:ascii="Garamond" w:hAnsi="Garamond" w:cs="*Times New Roman-Bold-9188-Iden"/>
          <w:b/>
          <w:bCs/>
          <w:color w:val="181818"/>
          <w:sz w:val="24"/>
          <w:szCs w:val="24"/>
        </w:rPr>
        <w:t>Articolo 13 - Atti diversi</w:t>
      </w:r>
    </w:p>
    <w:p w:rsidR="00837D70" w:rsidRPr="00D00D7E" w:rsidRDefault="00837D70" w:rsidP="00D00D7E">
      <w:pPr>
        <w:autoSpaceDE w:val="0"/>
        <w:autoSpaceDN w:val="0"/>
        <w:adjustRightInd w:val="0"/>
        <w:spacing w:after="0" w:line="240" w:lineRule="auto"/>
        <w:rPr>
          <w:rFonts w:ascii="Garamond" w:hAnsi="Garamond" w:cs="*Times New Roman-9188-Identity-"/>
          <w:b/>
          <w:bCs/>
          <w:color w:val="181818"/>
          <w:sz w:val="24"/>
          <w:szCs w:val="24"/>
        </w:rPr>
      </w:pP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81818"/>
        </w:rPr>
      </w:pPr>
      <w:r w:rsidRPr="00D00D7E">
        <w:rPr>
          <w:rFonts w:ascii="Garamond" w:hAnsi="Garamond"/>
          <w:color w:val="000000" w:themeColor="text1"/>
          <w:sz w:val="24"/>
          <w:szCs w:val="24"/>
          <w:u w:color="181818"/>
        </w:rPr>
        <w:t>13.1</w:t>
      </w: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81818"/>
        </w:rPr>
      </w:pPr>
      <w:r w:rsidRPr="00D00D7E">
        <w:rPr>
          <w:rFonts w:ascii="Garamond" w:hAnsi="Garamond"/>
          <w:color w:val="000000" w:themeColor="text1"/>
          <w:sz w:val="24"/>
          <w:szCs w:val="24"/>
          <w:u w:color="181818"/>
        </w:rPr>
        <w:t>Tutti gli aspetti non espressamente disciplinati nella Convenzione o nel presente Regolamento sono rimessi alle decisioni del Comitato di indirizzo, che potrà regolarli mediante appositi disciplinari o atti di indirizzo, adottati con delibera formale.</w:t>
      </w: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81818"/>
        </w:rPr>
      </w:pPr>
      <w:r w:rsidRPr="00D00D7E">
        <w:rPr>
          <w:rFonts w:ascii="Garamond" w:hAnsi="Garamond"/>
          <w:color w:val="000000" w:themeColor="text1"/>
          <w:sz w:val="24"/>
          <w:szCs w:val="24"/>
          <w:u w:color="181818"/>
        </w:rPr>
        <w:t xml:space="preserve">Tali atti devono essere pubblicati sul sito istituzionale del Sistema e del Comune Capofila, nella sezione </w:t>
      </w:r>
      <w:r w:rsidRPr="00D00D7E">
        <w:rPr>
          <w:rFonts w:ascii="Garamond" w:hAnsi="Garamond"/>
          <w:color w:val="000000" w:themeColor="text1"/>
          <w:sz w:val="24"/>
          <w:szCs w:val="24"/>
          <w:u w:color="181818"/>
          <w:rtl/>
        </w:rPr>
        <w:t>“</w:t>
      </w:r>
      <w:r w:rsidRPr="00D00D7E">
        <w:rPr>
          <w:rFonts w:ascii="Garamond" w:hAnsi="Garamond"/>
          <w:color w:val="000000" w:themeColor="text1"/>
          <w:sz w:val="24"/>
          <w:szCs w:val="24"/>
          <w:u w:color="181818"/>
        </w:rPr>
        <w:t>Amministrazione trasparente”.</w:t>
      </w: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81818"/>
        </w:rPr>
      </w:pP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u w:color="181818"/>
        </w:rPr>
      </w:pPr>
      <w:r w:rsidRPr="00D00D7E">
        <w:rPr>
          <w:rFonts w:ascii="Garamond" w:hAnsi="Garamond"/>
          <w:color w:val="000000" w:themeColor="text1"/>
          <w:sz w:val="24"/>
          <w:szCs w:val="24"/>
          <w:u w:color="181818"/>
        </w:rPr>
        <w:t xml:space="preserve">13.2 I disciplinari e gli atti di indirizzo di cui al comma 1 non possono derogare alle disposizioni del presente Regolamento, salvo che ciò avvenga mediante modifica formale approvata secondo quanto previsto </w:t>
      </w:r>
      <w:proofErr w:type="spellStart"/>
      <w:r w:rsidRPr="00D00D7E">
        <w:rPr>
          <w:rFonts w:ascii="Garamond" w:hAnsi="Garamond"/>
          <w:color w:val="000000" w:themeColor="text1"/>
          <w:sz w:val="24"/>
          <w:szCs w:val="24"/>
          <w:u w:color="181818"/>
        </w:rPr>
        <w:t>dall</w:t>
      </w:r>
      <w:proofErr w:type="spellEnd"/>
      <w:r w:rsidRPr="00D00D7E">
        <w:rPr>
          <w:rFonts w:ascii="Garamond" w:hAnsi="Garamond"/>
          <w:color w:val="000000" w:themeColor="text1"/>
          <w:sz w:val="24"/>
          <w:szCs w:val="24"/>
          <w:u w:color="181818"/>
          <w:rtl/>
        </w:rPr>
        <w:t>’</w:t>
      </w:r>
      <w:r w:rsidRPr="00D00D7E">
        <w:rPr>
          <w:rFonts w:ascii="Garamond" w:hAnsi="Garamond"/>
          <w:color w:val="000000" w:themeColor="text1"/>
          <w:sz w:val="24"/>
          <w:szCs w:val="24"/>
          <w:u w:color="181818"/>
        </w:rPr>
        <w:t>articolo 14.</w:t>
      </w: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81818"/>
        </w:rPr>
      </w:pPr>
    </w:p>
    <w:p w:rsidR="00D363D9" w:rsidRPr="00D00D7E" w:rsidRDefault="00D363D9"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u w:color="181818"/>
        </w:rPr>
      </w:pPr>
      <w:r w:rsidRPr="00D00D7E">
        <w:rPr>
          <w:rFonts w:ascii="Garamond" w:hAnsi="Garamond"/>
          <w:color w:val="000000" w:themeColor="text1"/>
          <w:sz w:val="24"/>
          <w:szCs w:val="24"/>
          <w:u w:color="181818"/>
        </w:rPr>
        <w:t>13.3 Le proposte di modifica del presente Regolamento devono essere preventivamente esaminate e predisposte dal Comitato di indirizzo, e successivamente approvate dagli stessi organi competenti dei singoli enti aderenti che hanno originariamente approvato il Regolamento.</w:t>
      </w:r>
    </w:p>
    <w:p w:rsidR="00A6252C" w:rsidRPr="00D00D7E" w:rsidRDefault="00A6252C" w:rsidP="00D00D7E">
      <w:pPr>
        <w:autoSpaceDE w:val="0"/>
        <w:autoSpaceDN w:val="0"/>
        <w:adjustRightInd w:val="0"/>
        <w:spacing w:after="0" w:line="240" w:lineRule="auto"/>
        <w:jc w:val="both"/>
        <w:rPr>
          <w:rFonts w:ascii="Garamond" w:hAnsi="Garamond"/>
          <w:sz w:val="24"/>
          <w:szCs w:val="24"/>
        </w:rPr>
      </w:pPr>
    </w:p>
    <w:p w:rsidR="00A6252C" w:rsidRDefault="00A6252C" w:rsidP="00D00D7E">
      <w:pPr>
        <w:autoSpaceDE w:val="0"/>
        <w:autoSpaceDN w:val="0"/>
        <w:adjustRightInd w:val="0"/>
        <w:spacing w:after="0" w:line="240" w:lineRule="auto"/>
        <w:jc w:val="center"/>
        <w:rPr>
          <w:rFonts w:ascii="Garamond" w:hAnsi="Garamond" w:cs="*Times New Roman-Bold-9188-Iden"/>
          <w:b/>
          <w:bCs/>
          <w:color w:val="181818"/>
          <w:sz w:val="24"/>
          <w:szCs w:val="24"/>
        </w:rPr>
      </w:pPr>
      <w:r w:rsidRPr="00D00D7E">
        <w:rPr>
          <w:rFonts w:ascii="Garamond" w:hAnsi="Garamond" w:cs="*Times New Roman-Bold-9188-Iden"/>
          <w:b/>
          <w:bCs/>
          <w:color w:val="181818"/>
          <w:sz w:val="24"/>
          <w:szCs w:val="24"/>
        </w:rPr>
        <w:t>Articolo 14 – Modifica del Regolamento</w:t>
      </w:r>
    </w:p>
    <w:p w:rsidR="00D00D7E" w:rsidRPr="00D00D7E" w:rsidRDefault="00D00D7E" w:rsidP="00D00D7E">
      <w:pPr>
        <w:autoSpaceDE w:val="0"/>
        <w:autoSpaceDN w:val="0"/>
        <w:adjustRightInd w:val="0"/>
        <w:spacing w:after="0" w:line="240" w:lineRule="auto"/>
        <w:jc w:val="center"/>
        <w:rPr>
          <w:rFonts w:ascii="Garamond" w:hAnsi="Garamond" w:cs="*Times New Roman-Bold-9188-Iden"/>
          <w:b/>
          <w:bCs/>
          <w:color w:val="181818"/>
          <w:sz w:val="24"/>
          <w:szCs w:val="24"/>
        </w:rPr>
      </w:pPr>
    </w:p>
    <w:p w:rsidR="00A6252C" w:rsidRPr="00D00D7E" w:rsidRDefault="00A6252C" w:rsidP="00D00D7E">
      <w:pPr>
        <w:pStyle w:val="Standard"/>
        <w:jc w:val="both"/>
        <w:rPr>
          <w:rFonts w:ascii="Garamond" w:hAnsi="Garamond" w:cs="Times New Roman"/>
          <w:lang w:val="it-IT"/>
        </w:rPr>
      </w:pPr>
      <w:r w:rsidRPr="00D00D7E">
        <w:rPr>
          <w:rStyle w:val="Nessuno"/>
          <w:rFonts w:ascii="Garamond" w:hAnsi="Garamond" w:cs="Times New Roman"/>
          <w:lang w:val="it-IT"/>
        </w:rPr>
        <w:t>In analogia con quanto statuito per le modifiche della Convenzione del Sistema il Comitato di Indirizzo è l’organo deputato a presentare, ai Comuni aderenti, proposte di modifiche/integrazione del Regolamento.</w:t>
      </w:r>
    </w:p>
    <w:p w:rsidR="001F002F" w:rsidRPr="00D00D7E" w:rsidRDefault="00A6252C" w:rsidP="00D00D7E">
      <w:pPr>
        <w:pStyle w:val="Standard"/>
        <w:jc w:val="both"/>
        <w:rPr>
          <w:rStyle w:val="Nessuno"/>
          <w:rFonts w:ascii="Garamond" w:hAnsi="Garamond" w:cs="Times New Roman"/>
          <w:color w:val="000000" w:themeColor="text1"/>
          <w:lang w:val="it-IT"/>
        </w:rPr>
      </w:pPr>
      <w:r w:rsidRPr="00D00D7E">
        <w:rPr>
          <w:rStyle w:val="Nessuno"/>
          <w:rFonts w:ascii="Garamond" w:hAnsi="Garamond" w:cs="Times New Roman"/>
          <w:color w:val="000000" w:themeColor="text1"/>
          <w:lang w:val="it-IT"/>
        </w:rPr>
        <w:t>Perché le modifiche proposte dal Comitato di Indirizzo si traducano in concrete modifiche del testo del regolamento, è necessario il consenso unanime espresso dai competenti organi di tutti i Comuni aderenti.</w:t>
      </w:r>
    </w:p>
    <w:p w:rsidR="00D363D9" w:rsidRPr="00D00D7E" w:rsidRDefault="001F002F" w:rsidP="00D00D7E">
      <w:pPr>
        <w:pStyle w:val="Standard"/>
        <w:jc w:val="both"/>
        <w:rPr>
          <w:rFonts w:ascii="Garamond" w:hAnsi="Garamond" w:cs="Times New Roman"/>
          <w:color w:val="000000" w:themeColor="text1"/>
          <w:lang w:val="it-IT"/>
        </w:rPr>
      </w:pPr>
      <w:r w:rsidRPr="00D00D7E">
        <w:rPr>
          <w:rFonts w:ascii="Garamond" w:hAnsi="Garamond"/>
          <w:color w:val="000000" w:themeColor="text1"/>
          <w:u w:color="181818"/>
          <w:lang w:val="it-IT"/>
        </w:rPr>
        <w:t xml:space="preserve">Qualora si rendessero necessarie </w:t>
      </w:r>
      <w:r w:rsidR="00D363D9" w:rsidRPr="00D00D7E">
        <w:rPr>
          <w:rFonts w:ascii="Garamond" w:hAnsi="Garamond"/>
          <w:color w:val="000000" w:themeColor="text1"/>
          <w:u w:color="181818"/>
          <w:lang w:val="it-IT"/>
        </w:rPr>
        <w:t xml:space="preserve">modifiche meramente tecniche o formali </w:t>
      </w:r>
      <w:r w:rsidRPr="00D00D7E">
        <w:rPr>
          <w:rFonts w:ascii="Garamond" w:hAnsi="Garamond"/>
          <w:color w:val="000000" w:themeColor="text1"/>
          <w:u w:color="181818"/>
          <w:lang w:val="it-IT"/>
        </w:rPr>
        <w:t xml:space="preserve">queste </w:t>
      </w:r>
      <w:r w:rsidR="00D363D9" w:rsidRPr="00D00D7E">
        <w:rPr>
          <w:rFonts w:ascii="Garamond" w:hAnsi="Garamond"/>
          <w:color w:val="000000" w:themeColor="text1"/>
          <w:u w:color="181818"/>
          <w:lang w:val="it-IT"/>
        </w:rPr>
        <w:t xml:space="preserve">possano essere approvate con </w:t>
      </w:r>
      <w:r w:rsidRPr="00D00D7E">
        <w:rPr>
          <w:rFonts w:ascii="Garamond" w:hAnsi="Garamond"/>
          <w:color w:val="000000" w:themeColor="text1"/>
          <w:u w:color="181818"/>
          <w:lang w:val="it-IT"/>
        </w:rPr>
        <w:t xml:space="preserve">la </w:t>
      </w:r>
      <w:r w:rsidR="00D363D9" w:rsidRPr="00D00D7E">
        <w:rPr>
          <w:rFonts w:ascii="Garamond" w:hAnsi="Garamond"/>
          <w:color w:val="000000" w:themeColor="text1"/>
          <w:u w:color="181818"/>
          <w:lang w:val="it-IT"/>
        </w:rPr>
        <w:t>maggioranza qualificata</w:t>
      </w:r>
      <w:r w:rsidRPr="00D00D7E">
        <w:rPr>
          <w:rFonts w:ascii="Garamond" w:hAnsi="Garamond"/>
          <w:color w:val="000000" w:themeColor="text1"/>
          <w:u w:color="181818"/>
          <w:lang w:val="it-IT"/>
        </w:rPr>
        <w:t xml:space="preserve"> rispondente a </w:t>
      </w:r>
      <w:r w:rsidR="00D363D9" w:rsidRPr="00D00D7E">
        <w:rPr>
          <w:rFonts w:ascii="Garamond" w:hAnsi="Garamond"/>
          <w:color w:val="000000" w:themeColor="text1"/>
          <w:u w:color="181818"/>
          <w:lang w:val="it-IT"/>
        </w:rPr>
        <w:t>2/3</w:t>
      </w:r>
      <w:r w:rsidRPr="00D00D7E">
        <w:rPr>
          <w:rFonts w:ascii="Garamond" w:hAnsi="Garamond"/>
          <w:color w:val="000000" w:themeColor="text1"/>
          <w:u w:color="181818"/>
          <w:lang w:val="it-IT"/>
        </w:rPr>
        <w:t xml:space="preserve"> degli </w:t>
      </w:r>
      <w:r w:rsidR="00D363D9" w:rsidRPr="00D00D7E">
        <w:rPr>
          <w:rFonts w:ascii="Garamond" w:hAnsi="Garamond"/>
          <w:color w:val="000000" w:themeColor="text1"/>
          <w:u w:color="181818"/>
          <w:lang w:val="it-IT"/>
        </w:rPr>
        <w:t>aderenti.</w:t>
      </w:r>
    </w:p>
    <w:p w:rsidR="00D363D9" w:rsidRPr="00D00D7E" w:rsidRDefault="00D363D9" w:rsidP="00D00D7E">
      <w:pPr>
        <w:pStyle w:val="Standard"/>
        <w:jc w:val="both"/>
        <w:rPr>
          <w:rFonts w:ascii="Garamond" w:hAnsi="Garamond" w:cs="Times New Roman"/>
          <w:color w:val="000000" w:themeColor="text1"/>
          <w:lang w:val="it-IT"/>
        </w:rPr>
      </w:pP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center"/>
        <w:rPr>
          <w:rFonts w:ascii="Garamond" w:hAnsi="Garamond" w:cs="*Times New Roman-Bold-9188-Iden"/>
          <w:b/>
          <w:bCs/>
          <w:color w:val="181818"/>
          <w:lang w:val="it-IT"/>
        </w:rPr>
      </w:pPr>
      <w:r w:rsidRPr="00D00D7E">
        <w:rPr>
          <w:rFonts w:ascii="Garamond" w:hAnsi="Garamond" w:cs="*Times New Roman-Bold-9188-Iden"/>
          <w:b/>
          <w:bCs/>
          <w:color w:val="181818"/>
          <w:lang w:val="it-IT"/>
        </w:rPr>
        <w:t>Articolo 15 – Pubblicità</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14.1</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 xml:space="preserve">Il presente Regolamento è pubblicato sul sito istituzionale del Comune Capofila, nella sezione </w:t>
      </w:r>
      <w:r w:rsidRPr="00D00D7E">
        <w:rPr>
          <w:rFonts w:ascii="Garamond" w:hAnsi="Garamond"/>
          <w:color w:val="000000" w:themeColor="text1"/>
          <w:sz w:val="24"/>
          <w:szCs w:val="24"/>
          <w:rtl/>
        </w:rPr>
        <w:t>“</w:t>
      </w:r>
      <w:r w:rsidRPr="00D00D7E">
        <w:rPr>
          <w:rFonts w:ascii="Garamond" w:hAnsi="Garamond"/>
          <w:color w:val="000000" w:themeColor="text1"/>
          <w:sz w:val="24"/>
          <w:szCs w:val="24"/>
        </w:rPr>
        <w:t xml:space="preserve">Amministrazione trasparente” – sottosezione </w:t>
      </w:r>
      <w:r w:rsidRPr="00D00D7E">
        <w:rPr>
          <w:rFonts w:ascii="Garamond" w:hAnsi="Garamond"/>
          <w:color w:val="000000" w:themeColor="text1"/>
          <w:sz w:val="24"/>
          <w:szCs w:val="24"/>
          <w:rtl/>
        </w:rPr>
        <w:t>“</w:t>
      </w:r>
      <w:r w:rsidRPr="00D00D7E">
        <w:rPr>
          <w:rFonts w:ascii="Garamond" w:hAnsi="Garamond"/>
          <w:color w:val="000000" w:themeColor="text1"/>
          <w:sz w:val="24"/>
          <w:szCs w:val="24"/>
        </w:rPr>
        <w:t>Regolamenti”, e sul sito ufficiale del Sistema Museale Diffuso Empolese Valdelsa, a fini di conoscibilità e trasparenza.</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14.2</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Entro dieci giorni dalla loro approvazione, sono altresì pubblicati nei medesimi spazi:</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 le eventuali modifiche e integrazioni al Regolamento;</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 i disciplinari e gli atti di indirizzo adottati dal Comitato di indirizzo;</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 le deliberazioni attuative e i documenti programmatici del Sistema.</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hAnsi="Garamond"/>
          <w:color w:val="000000" w:themeColor="text1"/>
          <w:sz w:val="24"/>
          <w:szCs w:val="24"/>
        </w:rPr>
      </w:pPr>
      <w:r w:rsidRPr="00D00D7E">
        <w:rPr>
          <w:rFonts w:ascii="Garamond" w:hAnsi="Garamond"/>
          <w:color w:val="000000" w:themeColor="text1"/>
          <w:sz w:val="24"/>
          <w:szCs w:val="24"/>
        </w:rPr>
        <w:t>14.3</w:t>
      </w:r>
    </w:p>
    <w:p w:rsidR="00A92BE5" w:rsidRPr="00D00D7E" w:rsidRDefault="00A92BE5" w:rsidP="00D00D7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Times New Roman" w:hAnsi="Garamond" w:cs="Times New Roman"/>
          <w:color w:val="000000" w:themeColor="text1"/>
          <w:sz w:val="24"/>
          <w:szCs w:val="24"/>
        </w:rPr>
      </w:pPr>
      <w:r w:rsidRPr="00D00D7E">
        <w:rPr>
          <w:rFonts w:ascii="Garamond" w:hAnsi="Garamond"/>
          <w:color w:val="000000" w:themeColor="text1"/>
          <w:sz w:val="24"/>
          <w:szCs w:val="24"/>
        </w:rPr>
        <w:t>La pubblicazione ha valore di comunicazione ufficiale agli enti aderenti e ai soggetti interessati, ai fini della piena efficacia degli atti.</w:t>
      </w: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rPr>
          <w:rStyle w:val="Nessuno"/>
          <w:rFonts w:ascii="Garamond" w:hAnsi="Garamond" w:cs="Times New Roman"/>
          <w:b/>
          <w:bCs/>
          <w:caps/>
          <w:lang w:val="it-IT"/>
        </w:rPr>
      </w:pP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center"/>
        <w:rPr>
          <w:rFonts w:ascii="Garamond" w:hAnsi="Garamond" w:cs="Times New Roman"/>
          <w:lang w:val="it-IT"/>
        </w:rPr>
      </w:pPr>
      <w:r w:rsidRPr="00D00D7E">
        <w:rPr>
          <w:rFonts w:ascii="Garamond" w:hAnsi="Garamond" w:cs="*Times New Roman-Bold-9188-Iden"/>
          <w:b/>
          <w:bCs/>
          <w:color w:val="181818"/>
          <w:lang w:val="it-IT"/>
        </w:rPr>
        <w:t>Articolo 16 – Norme di chiusura</w:t>
      </w: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both"/>
        <w:rPr>
          <w:rFonts w:ascii="Garamond" w:hAnsi="Garamond" w:cs="Times New Roman"/>
          <w:lang w:val="it-IT"/>
        </w:rPr>
      </w:pPr>
      <w:r w:rsidRPr="00D00D7E">
        <w:rPr>
          <w:rStyle w:val="Nessuno"/>
          <w:rFonts w:ascii="Garamond" w:hAnsi="Garamond" w:cs="Times New Roman"/>
          <w:lang w:val="it-IT"/>
        </w:rPr>
        <w:t>Per quanto non espressamente previsto nel presente Regolamento trovano applicazioni le vigenti disposizioni di legge in materia</w:t>
      </w:r>
    </w:p>
    <w:p w:rsidR="00A6252C"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rPr>
          <w:rStyle w:val="Nessuno"/>
          <w:rFonts w:ascii="Garamond" w:hAnsi="Garamond" w:cs="Times New Roman"/>
          <w:b/>
          <w:bCs/>
          <w:caps/>
          <w:lang w:val="it-IT"/>
        </w:rPr>
      </w:pPr>
    </w:p>
    <w:p w:rsidR="00D00D7E" w:rsidRDefault="00D00D7E"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rPr>
          <w:rStyle w:val="Nessuno"/>
          <w:rFonts w:ascii="Garamond" w:hAnsi="Garamond" w:cs="Times New Roman"/>
          <w:b/>
          <w:bCs/>
          <w:caps/>
          <w:lang w:val="it-IT"/>
        </w:rPr>
      </w:pPr>
    </w:p>
    <w:p w:rsidR="00D00D7E" w:rsidRPr="00D00D7E" w:rsidRDefault="00D00D7E"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rPr>
          <w:rStyle w:val="Nessuno"/>
          <w:rFonts w:ascii="Garamond" w:hAnsi="Garamond" w:cs="Times New Roman"/>
          <w:b/>
          <w:bCs/>
          <w:caps/>
          <w:lang w:val="it-IT"/>
        </w:rPr>
      </w:pP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center"/>
        <w:rPr>
          <w:rFonts w:ascii="Garamond" w:hAnsi="Garamond" w:cs="*Times New Roman-Bold-9188-Iden"/>
          <w:b/>
          <w:bCs/>
          <w:color w:val="181818"/>
          <w:lang w:val="it-IT"/>
        </w:rPr>
      </w:pPr>
      <w:r w:rsidRPr="00D00D7E">
        <w:rPr>
          <w:rFonts w:ascii="Garamond" w:hAnsi="Garamond" w:cs="*Times New Roman-Bold-9188-Iden"/>
          <w:b/>
          <w:bCs/>
          <w:color w:val="181818"/>
          <w:lang w:val="it-IT"/>
        </w:rPr>
        <w:lastRenderedPageBreak/>
        <w:t>Articolo 17 – Entrata in vigore</w:t>
      </w:r>
    </w:p>
    <w:p w:rsidR="00A92BE5" w:rsidRPr="00D00D7E" w:rsidRDefault="00A92BE5"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center"/>
        <w:rPr>
          <w:rStyle w:val="Nessuno"/>
          <w:rFonts w:ascii="Garamond" w:hAnsi="Garamond" w:cs="Times New Roman"/>
          <w:b/>
          <w:bCs/>
          <w:caps/>
          <w:lang w:val="it-IT"/>
        </w:rPr>
      </w:pP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both"/>
        <w:rPr>
          <w:rFonts w:ascii="Garamond" w:hAnsi="Garamond" w:cs="Times New Roman"/>
          <w:lang w:val="it-IT"/>
        </w:rPr>
      </w:pPr>
      <w:r w:rsidRPr="00D00D7E">
        <w:rPr>
          <w:rStyle w:val="Nessuno"/>
          <w:rFonts w:ascii="Garamond" w:hAnsi="Garamond" w:cs="Times New Roman"/>
          <w:lang w:val="it-IT"/>
        </w:rPr>
        <w:t>Il presente Regolamento entra in vigore nel momento in cui acquista efficacia l’ultima delibera consiliare che dispone la sua approvazione.</w:t>
      </w: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both"/>
        <w:rPr>
          <w:rFonts w:ascii="Garamond" w:hAnsi="Garamond" w:cs="Times New Roman"/>
          <w:lang w:val="it-IT"/>
        </w:rPr>
      </w:pPr>
      <w:r w:rsidRPr="00D00D7E">
        <w:rPr>
          <w:rStyle w:val="Nessuno"/>
          <w:rFonts w:ascii="Garamond" w:hAnsi="Garamond" w:cs="Times New Roman"/>
          <w:lang w:val="it-IT"/>
        </w:rPr>
        <w:t>Con l'entrata in vigore del Regolamento cessa di avere efficacia ogni disposizione – vigente presso i Comuni aderenti – in contrasto con quanto nel presente testo statuito.</w:t>
      </w:r>
    </w:p>
    <w:p w:rsidR="00A6252C" w:rsidRPr="00D00D7E" w:rsidRDefault="00A6252C" w:rsidP="00D00D7E">
      <w:pPr>
        <w:pStyle w:val="Standard"/>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jc w:val="both"/>
        <w:rPr>
          <w:rFonts w:ascii="Garamond" w:hAnsi="Garamond" w:cs="Times New Roman"/>
          <w:lang w:val="it-IT"/>
        </w:rPr>
      </w:pPr>
    </w:p>
    <w:p w:rsidR="00A6252C" w:rsidRPr="00D00D7E" w:rsidRDefault="00A6252C" w:rsidP="00D00D7E">
      <w:pPr>
        <w:autoSpaceDE w:val="0"/>
        <w:autoSpaceDN w:val="0"/>
        <w:adjustRightInd w:val="0"/>
        <w:spacing w:after="0" w:line="240" w:lineRule="auto"/>
        <w:jc w:val="both"/>
        <w:rPr>
          <w:rFonts w:ascii="Garamond" w:hAnsi="Garamond"/>
          <w:sz w:val="24"/>
          <w:szCs w:val="24"/>
        </w:rPr>
      </w:pPr>
    </w:p>
    <w:sectPr w:rsidR="00A6252C" w:rsidRPr="00D00D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Bold-9188-Iden">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Times New Roman-9186-Identity-">
    <w:altName w:val="Calibri"/>
    <w:panose1 w:val="00000000000000000000"/>
    <w:charset w:val="00"/>
    <w:family w:val="auto"/>
    <w:notTrueType/>
    <w:pitch w:val="default"/>
    <w:sig w:usb0="00000003" w:usb1="00000000" w:usb2="00000000" w:usb3="00000000" w:csb0="00000001" w:csb1="00000000"/>
  </w:font>
  <w:font w:name="*Times New Roman-9188-Identity-">
    <w:altName w:val="Calibri"/>
    <w:panose1 w:val="00000000000000000000"/>
    <w:charset w:val="00"/>
    <w:family w:val="auto"/>
    <w:notTrueType/>
    <w:pitch w:val="default"/>
    <w:sig w:usb0="00000003" w:usb1="00000000" w:usb2="00000000" w:usb3="00000000" w:csb0="00000001" w:csb1="00000000"/>
  </w:font>
  <w:font w:name="*Times New Roman-BoldItalic-918">
    <w:altName w:val="Calibri"/>
    <w:panose1 w:val="00000000000000000000"/>
    <w:charset w:val="00"/>
    <w:family w:val="auto"/>
    <w:notTrueType/>
    <w:pitch w:val="default"/>
    <w:sig w:usb0="00000003" w:usb1="00000000" w:usb2="00000000" w:usb3="00000000" w:csb0="00000001" w:csb1="00000000"/>
  </w:font>
  <w:font w:name="*Times New Roman-33963-Identity">
    <w:altName w:val="Calibri"/>
    <w:panose1 w:val="00000000000000000000"/>
    <w:charset w:val="00"/>
    <w:family w:val="auto"/>
    <w:notTrueType/>
    <w:pitch w:val="default"/>
    <w:sig w:usb0="00000003" w:usb1="00000000" w:usb2="00000000" w:usb3="00000000" w:csb0="00000001" w:csb1="00000000"/>
  </w:font>
  <w:font w:name="*Times New Roman-42304-Identity">
    <w:altName w:val="Calibri"/>
    <w:panose1 w:val="00000000000000000000"/>
    <w:charset w:val="00"/>
    <w:family w:val="auto"/>
    <w:notTrueType/>
    <w:pitch w:val="default"/>
    <w:sig w:usb0="00000003" w:usb1="00000000" w:usb2="00000000" w:usb3="00000000" w:csb0="00000001" w:csb1="00000000"/>
  </w:font>
  <w:font w:name="*Times New Roman-9187-Identit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60B0"/>
    <w:multiLevelType w:val="hybridMultilevel"/>
    <w:tmpl w:val="8FF888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EE50C2"/>
    <w:multiLevelType w:val="hybridMultilevel"/>
    <w:tmpl w:val="E66A0EF2"/>
    <w:numStyleLink w:val="Puntoelenco1"/>
  </w:abstractNum>
  <w:abstractNum w:abstractNumId="2" w15:restartNumberingAfterBreak="0">
    <w:nsid w:val="12FF6843"/>
    <w:multiLevelType w:val="hybridMultilevel"/>
    <w:tmpl w:val="7D2A488C"/>
    <w:lvl w:ilvl="0" w:tplc="708AE9EC">
      <w:start w:val="1"/>
      <w:numFmt w:val="lowerLetter"/>
      <w:lvlText w:val="%1)"/>
      <w:lvlJc w:val="left"/>
      <w:pPr>
        <w:ind w:left="720" w:hanging="360"/>
      </w:pPr>
      <w:rPr>
        <w:rFonts w:hint="default"/>
        <w:color w:val="181817"/>
      </w:rPr>
    </w:lvl>
    <w:lvl w:ilvl="1" w:tplc="9E6E7DC0">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29224E"/>
    <w:multiLevelType w:val="hybridMultilevel"/>
    <w:tmpl w:val="65E2E9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2565F1"/>
    <w:multiLevelType w:val="hybridMultilevel"/>
    <w:tmpl w:val="434040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2D57EF4"/>
    <w:multiLevelType w:val="hybridMultilevel"/>
    <w:tmpl w:val="DAD248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A1B7B36"/>
    <w:multiLevelType w:val="hybridMultilevel"/>
    <w:tmpl w:val="37483A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5110124"/>
    <w:multiLevelType w:val="hybridMultilevel"/>
    <w:tmpl w:val="C99AA4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16B6914"/>
    <w:multiLevelType w:val="hybridMultilevel"/>
    <w:tmpl w:val="F5B023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4384D9F"/>
    <w:multiLevelType w:val="hybridMultilevel"/>
    <w:tmpl w:val="12D6F362"/>
    <w:lvl w:ilvl="0" w:tplc="CF103D68">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A4D223E"/>
    <w:multiLevelType w:val="hybridMultilevel"/>
    <w:tmpl w:val="B5AC32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FD60CD1"/>
    <w:multiLevelType w:val="hybridMultilevel"/>
    <w:tmpl w:val="E370F8C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44017D"/>
    <w:multiLevelType w:val="hybridMultilevel"/>
    <w:tmpl w:val="6AE2C07A"/>
    <w:lvl w:ilvl="0" w:tplc="8FE0F46C">
      <w:start w:val="6"/>
      <w:numFmt w:val="bullet"/>
      <w:lvlText w:val="–"/>
      <w:lvlJc w:val="left"/>
      <w:pPr>
        <w:ind w:left="720" w:hanging="360"/>
      </w:pPr>
      <w:rPr>
        <w:rFonts w:ascii="Garamond" w:eastAsia="Arial Unicode MS" w:hAnsi="Garamond"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2B2A55"/>
    <w:multiLevelType w:val="hybridMultilevel"/>
    <w:tmpl w:val="90F6BD34"/>
    <w:lvl w:ilvl="0" w:tplc="46C09CAA">
      <w:start w:val="1"/>
      <w:numFmt w:val="lowerLetter"/>
      <w:lvlText w:val="%1)"/>
      <w:lvlJc w:val="left"/>
      <w:pPr>
        <w:ind w:left="720" w:hanging="360"/>
      </w:pPr>
      <w:rPr>
        <w:rFonts w:cs="*Times New Roman-Bold-9188-Ide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9392288"/>
    <w:multiLevelType w:val="hybridMultilevel"/>
    <w:tmpl w:val="E66A0EF2"/>
    <w:styleLink w:val="Puntoelenco1"/>
    <w:lvl w:ilvl="0" w:tplc="9E9A228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3249D2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2" w:tplc="6B7250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3" w:tplc="C494E53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4" w:tplc="EFFC4656">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5" w:tplc="A5B0ECDE">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6" w:tplc="AE24187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7" w:tplc="A4942E5C">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8" w:tplc="0D2CC64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5" w15:restartNumberingAfterBreak="0">
    <w:nsid w:val="623B2E19"/>
    <w:multiLevelType w:val="hybridMultilevel"/>
    <w:tmpl w:val="E66A0EF2"/>
    <w:numStyleLink w:val="Puntoelenco1"/>
  </w:abstractNum>
  <w:abstractNum w:abstractNumId="16" w15:restartNumberingAfterBreak="0">
    <w:nsid w:val="714F2B60"/>
    <w:multiLevelType w:val="hybridMultilevel"/>
    <w:tmpl w:val="6BFAC2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2BC78E3"/>
    <w:multiLevelType w:val="hybridMultilevel"/>
    <w:tmpl w:val="CF9E5DD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6CA070A"/>
    <w:multiLevelType w:val="hybridMultilevel"/>
    <w:tmpl w:val="723CE1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F861999"/>
    <w:multiLevelType w:val="hybridMultilevel"/>
    <w:tmpl w:val="72769AE4"/>
    <w:lvl w:ilvl="0" w:tplc="04100017">
      <w:start w:val="1"/>
      <w:numFmt w:val="lowerLetter"/>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00"/>
      </w:pPr>
      <w:rPr>
        <w:b w:val="0"/>
        <w:bCs w:val="0"/>
        <w:i w:val="0"/>
        <w:iCs w:val="0"/>
        <w:caps w:val="0"/>
        <w:smallCaps w:val="0"/>
        <w:strike w:val="0"/>
        <w:dstrike w:val="0"/>
        <w:outline w:val="0"/>
        <w:emboss w:val="0"/>
        <w:imprint w:val="0"/>
        <w:spacing w:val="0"/>
        <w:w w:val="100"/>
        <w:kern w:val="0"/>
        <w:position w:val="0"/>
        <w:highlight w:val="none"/>
        <w:vertAlign w:val="baseline"/>
      </w:rPr>
    </w:lvl>
    <w:lvl w:ilvl="1" w:tplc="2E34F0F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2" w:tplc="2806D1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3" w:tplc="C48CA43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4" w:tplc="905A50DA">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5" w:tplc="22B602DE">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6" w:tplc="731EE72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7" w:tplc="A93C1148">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8" w:tplc="6F8A97E4">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7FA705D1"/>
    <w:multiLevelType w:val="hybridMultilevel"/>
    <w:tmpl w:val="969AFB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15"/>
  </w:num>
  <w:num w:numId="3">
    <w:abstractNumId w:val="15"/>
    <w:lvlOverride w:ilvl="0">
      <w:lvl w:ilvl="0" w:tplc="9A3A0E3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3DE99E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B1DCEFA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B358D96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69380B3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6C72A918">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7144A5E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FE26ABD4">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8B92CD4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4">
    <w:abstractNumId w:val="1"/>
  </w:num>
  <w:num w:numId="5">
    <w:abstractNumId w:val="7"/>
  </w:num>
  <w:num w:numId="6">
    <w:abstractNumId w:val="13"/>
  </w:num>
  <w:num w:numId="7">
    <w:abstractNumId w:val="20"/>
  </w:num>
  <w:num w:numId="8">
    <w:abstractNumId w:val="9"/>
  </w:num>
  <w:num w:numId="9">
    <w:abstractNumId w:val="16"/>
  </w:num>
  <w:num w:numId="10">
    <w:abstractNumId w:val="12"/>
  </w:num>
  <w:num w:numId="11">
    <w:abstractNumId w:val="11"/>
  </w:num>
  <w:num w:numId="12">
    <w:abstractNumId w:val="2"/>
  </w:num>
  <w:num w:numId="13">
    <w:abstractNumId w:val="0"/>
  </w:num>
  <w:num w:numId="14">
    <w:abstractNumId w:val="4"/>
  </w:num>
  <w:num w:numId="15">
    <w:abstractNumId w:val="3"/>
  </w:num>
  <w:num w:numId="16">
    <w:abstractNumId w:val="10"/>
  </w:num>
  <w:num w:numId="17">
    <w:abstractNumId w:val="6"/>
  </w:num>
  <w:num w:numId="18">
    <w:abstractNumId w:val="5"/>
  </w:num>
  <w:num w:numId="19">
    <w:abstractNumId w:val="19"/>
  </w:num>
  <w:num w:numId="20">
    <w:abstractNumId w:val="18"/>
  </w:num>
  <w:num w:numId="21">
    <w:abstractNumId w:val="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22"/>
    <w:rsid w:val="00017693"/>
    <w:rsid w:val="0019041D"/>
    <w:rsid w:val="00190459"/>
    <w:rsid w:val="001B5102"/>
    <w:rsid w:val="001F002F"/>
    <w:rsid w:val="002A21AE"/>
    <w:rsid w:val="00350E9A"/>
    <w:rsid w:val="005D6427"/>
    <w:rsid w:val="006A2BE3"/>
    <w:rsid w:val="00721F8F"/>
    <w:rsid w:val="007F1B9F"/>
    <w:rsid w:val="00837D70"/>
    <w:rsid w:val="00921822"/>
    <w:rsid w:val="00A36DAB"/>
    <w:rsid w:val="00A50932"/>
    <w:rsid w:val="00A6252C"/>
    <w:rsid w:val="00A75AD8"/>
    <w:rsid w:val="00A92BE5"/>
    <w:rsid w:val="00AB7776"/>
    <w:rsid w:val="00D00D7E"/>
    <w:rsid w:val="00D363D9"/>
    <w:rsid w:val="00E15AC6"/>
    <w:rsid w:val="00E4202D"/>
    <w:rsid w:val="00EB745A"/>
    <w:rsid w:val="00F01A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F6D2"/>
  <w15:chartTrackingRefBased/>
  <w15:docId w15:val="{CC96273A-FCD0-419B-939E-C3F4E2EF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625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A6252C"/>
    <w:pPr>
      <w:suppressAutoHyphens/>
      <w:autoSpaceDN w:val="0"/>
      <w:spacing w:after="0" w:line="240" w:lineRule="auto"/>
      <w:textAlignment w:val="baseline"/>
    </w:pPr>
    <w:rPr>
      <w:rFonts w:ascii="Times New Roman" w:eastAsia="Arial Unicode MS" w:hAnsi="Times New Roman" w:cs="Arial Unicode MS"/>
      <w:color w:val="000000"/>
      <w:kern w:val="3"/>
      <w:sz w:val="24"/>
      <w:szCs w:val="24"/>
      <w:lang w:val="en-US" w:eastAsia="it-IT"/>
    </w:rPr>
  </w:style>
  <w:style w:type="character" w:customStyle="1" w:styleId="Nessuno">
    <w:name w:val="Nessuno"/>
    <w:rsid w:val="00A6252C"/>
  </w:style>
  <w:style w:type="paragraph" w:customStyle="1" w:styleId="Corpo">
    <w:name w:val="Corpo"/>
    <w:rsid w:val="00721F8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14:textOutline w14:w="0" w14:cap="flat" w14:cmpd="sng" w14:algn="ctr">
        <w14:noFill/>
        <w14:prstDash w14:val="solid"/>
        <w14:bevel/>
      </w14:textOutline>
    </w:rPr>
  </w:style>
  <w:style w:type="numbering" w:customStyle="1" w:styleId="Puntoelenco1">
    <w:name w:val="Punto elenco1"/>
    <w:rsid w:val="00721F8F"/>
    <w:pPr>
      <w:numPr>
        <w:numId w:val="1"/>
      </w:numPr>
    </w:pPr>
  </w:style>
  <w:style w:type="paragraph" w:customStyle="1" w:styleId="Default">
    <w:name w:val="Default"/>
    <w:rsid w:val="00721F8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paragraph" w:styleId="Paragrafoelenco">
    <w:name w:val="List Paragraph"/>
    <w:basedOn w:val="Normale"/>
    <w:uiPriority w:val="34"/>
    <w:qFormat/>
    <w:rsid w:val="00EB7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1185</TotalTime>
  <Pages>11</Pages>
  <Words>4039</Words>
  <Characters>23026</Characters>
  <Application>Microsoft Office Word</Application>
  <DocSecurity>0</DocSecurity>
  <Lines>191</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Santini</dc:creator>
  <cp:keywords/>
  <dc:description/>
  <cp:lastModifiedBy>Maltinti Caterina</cp:lastModifiedBy>
  <cp:revision>8</cp:revision>
  <dcterms:created xsi:type="dcterms:W3CDTF">2025-06-24T11:14:00Z</dcterms:created>
  <dcterms:modified xsi:type="dcterms:W3CDTF">2025-06-30T16:28:00Z</dcterms:modified>
</cp:coreProperties>
</file>